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B5" w:rsidRPr="009C41B5" w:rsidRDefault="009C41B5" w:rsidP="009C41B5">
      <w:pPr>
        <w:spacing w:line="0" w:lineRule="atLeast"/>
        <w:jc w:val="center"/>
        <w:rPr>
          <w:rFonts w:ascii="Times New Roman" w:hAnsi="Times New Roman" w:cs="Times New Roman"/>
          <w:sz w:val="28"/>
        </w:rPr>
      </w:pPr>
      <w:r w:rsidRPr="009C41B5">
        <w:rPr>
          <w:rFonts w:ascii="Times New Roman" w:cs="Times New Roman"/>
          <w:sz w:val="28"/>
        </w:rPr>
        <w:t>浙江省</w:t>
      </w:r>
      <w:r w:rsidRPr="009C41B5">
        <w:rPr>
          <w:rFonts w:ascii="Times New Roman" w:hAnsi="Times New Roman" w:cs="Times New Roman"/>
          <w:sz w:val="28"/>
        </w:rPr>
        <w:t>2011</w:t>
      </w:r>
      <w:r w:rsidRPr="009C41B5">
        <w:rPr>
          <w:rFonts w:ascii="Times New Roman" w:cs="Times New Roman"/>
          <w:sz w:val="28"/>
        </w:rPr>
        <w:t>年</w:t>
      </w:r>
      <w:r w:rsidRPr="009C41B5">
        <w:rPr>
          <w:rFonts w:ascii="Times New Roman" w:hAnsi="Times New Roman" w:cs="Times New Roman"/>
          <w:sz w:val="28"/>
        </w:rPr>
        <w:t>7</w:t>
      </w:r>
      <w:r w:rsidRPr="009C41B5">
        <w:rPr>
          <w:rFonts w:ascii="Times New Roman" w:cs="Times New Roman"/>
          <w:sz w:val="28"/>
        </w:rPr>
        <w:t>月高等教育自学考试</w:t>
      </w:r>
    </w:p>
    <w:p w:rsidR="009C41B5" w:rsidRPr="009C41B5" w:rsidRDefault="009C41B5" w:rsidP="009C41B5">
      <w:pPr>
        <w:spacing w:line="0" w:lineRule="atLeast"/>
        <w:jc w:val="center"/>
        <w:rPr>
          <w:rFonts w:ascii="黑体" w:eastAsia="黑体" w:hAnsi="Times New Roman" w:cs="Times New Roman"/>
          <w:sz w:val="32"/>
        </w:rPr>
      </w:pPr>
      <w:r w:rsidRPr="009C41B5">
        <w:rPr>
          <w:rFonts w:ascii="黑体" w:eastAsia="黑体" w:cs="Times New Roman"/>
          <w:sz w:val="32"/>
        </w:rPr>
        <w:t>社会经济统计学原理试题</w:t>
      </w:r>
    </w:p>
    <w:p w:rsidR="009C41B5" w:rsidRPr="009C41B5" w:rsidRDefault="009C41B5" w:rsidP="009C41B5">
      <w:pPr>
        <w:spacing w:line="0" w:lineRule="atLeast"/>
        <w:jc w:val="center"/>
        <w:rPr>
          <w:rFonts w:ascii="黑体" w:eastAsia="黑体" w:hAnsi="Times New Roman" w:cs="Times New Roman"/>
          <w:sz w:val="28"/>
        </w:rPr>
      </w:pPr>
      <w:r w:rsidRPr="009C41B5">
        <w:rPr>
          <w:rFonts w:ascii="黑体" w:eastAsia="黑体" w:cs="Times New Roman"/>
          <w:sz w:val="28"/>
        </w:rPr>
        <w:t>课程代码：</w:t>
      </w:r>
      <w:r w:rsidRPr="009C41B5">
        <w:rPr>
          <w:rFonts w:ascii="黑体" w:eastAsia="黑体" w:hAnsi="Times New Roman" w:cs="Times New Roman"/>
          <w:sz w:val="28"/>
        </w:rPr>
        <w:t>00042</w:t>
      </w:r>
    </w:p>
    <w:p w:rsidR="009C41B5" w:rsidRPr="009C41B5" w:rsidRDefault="009C41B5" w:rsidP="009C41B5">
      <w:pPr>
        <w:spacing w:line="400" w:lineRule="atLeast"/>
        <w:rPr>
          <w:rFonts w:ascii="黑体" w:eastAsia="黑体" w:hAnsi="Times New Roman" w:cs="Times New Roman"/>
        </w:rPr>
      </w:pPr>
      <w:r w:rsidRPr="009C41B5">
        <w:rPr>
          <w:rFonts w:ascii="黑体" w:eastAsia="黑体" w:cs="Times New Roman"/>
        </w:rPr>
        <w:t>一、填空题</w:t>
      </w:r>
      <w:r w:rsidRPr="009C41B5">
        <w:rPr>
          <w:rFonts w:ascii="黑体" w:eastAsia="黑体" w:hAnsi="Times New Roman" w:cs="Times New Roman"/>
        </w:rPr>
        <w:t>(</w:t>
      </w:r>
      <w:r w:rsidRPr="009C41B5">
        <w:rPr>
          <w:rFonts w:ascii="黑体" w:eastAsia="黑体" w:cs="Times New Roman"/>
        </w:rPr>
        <w:t>本大题共</w:t>
      </w:r>
      <w:r w:rsidRPr="009C41B5">
        <w:rPr>
          <w:rFonts w:ascii="黑体" w:eastAsia="黑体" w:hAnsi="Times New Roman" w:cs="Times New Roman"/>
        </w:rPr>
        <w:t>8</w:t>
      </w:r>
      <w:r w:rsidRPr="009C41B5">
        <w:rPr>
          <w:rFonts w:ascii="黑体" w:eastAsia="黑体" w:cs="Times New Roman"/>
        </w:rPr>
        <w:t>小题，每空</w:t>
      </w:r>
      <w:r w:rsidRPr="009C41B5">
        <w:rPr>
          <w:rFonts w:ascii="黑体" w:eastAsia="黑体" w:hAnsi="Times New Roman" w:cs="Times New Roman"/>
        </w:rPr>
        <w:t>1</w:t>
      </w:r>
      <w:r w:rsidRPr="009C41B5">
        <w:rPr>
          <w:rFonts w:ascii="黑体" w:eastAsia="黑体" w:cs="Times New Roman"/>
        </w:rPr>
        <w:t>分，共</w:t>
      </w:r>
      <w:r w:rsidRPr="009C41B5">
        <w:rPr>
          <w:rFonts w:ascii="黑体" w:eastAsia="黑体" w:hAnsi="Times New Roman" w:cs="Times New Roman"/>
        </w:rPr>
        <w:t>10</w:t>
      </w:r>
      <w:r w:rsidRPr="009C41B5">
        <w:rPr>
          <w:rFonts w:ascii="黑体" w:eastAsia="黑体" w:cs="Times New Roman"/>
        </w:rPr>
        <w:t>分</w:t>
      </w:r>
      <w:r w:rsidRPr="009C41B5">
        <w:rPr>
          <w:rFonts w:ascii="黑体" w:eastAsia="黑体" w:hAnsi="Times New Roman" w:cs="Times New Roman"/>
        </w:rPr>
        <w:t>)</w:t>
      </w:r>
    </w:p>
    <w:p w:rsidR="009C41B5" w:rsidRDefault="009C41B5" w:rsidP="009C41B5">
      <w:pPr>
        <w:spacing w:line="400" w:lineRule="atLeast"/>
        <w:ind w:firstLineChars="200" w:firstLine="420"/>
        <w:rPr>
          <w:rFonts w:ascii="黑体" w:eastAsia="黑体" w:cs="Times New Roman"/>
        </w:rPr>
      </w:pPr>
      <w:r w:rsidRPr="009C41B5">
        <w:rPr>
          <w:rFonts w:ascii="黑体" w:eastAsia="黑体" w:cs="Times New Roman"/>
        </w:rPr>
        <w:t>请在每小题的空格中填上正确答案。错填、不填均无分。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1.</w:t>
      </w:r>
      <w:r w:rsidRPr="009C41B5">
        <w:rPr>
          <w:rFonts w:ascii="Times New Roman" w:cs="Times New Roman"/>
        </w:rPr>
        <w:t>统计分组的关键在于选择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2.</w:t>
      </w:r>
      <w:r w:rsidRPr="009C41B5">
        <w:rPr>
          <w:rFonts w:ascii="Times New Roman" w:cs="Times New Roman"/>
        </w:rPr>
        <w:t>调查表一般分为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表和单一表。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3.</w:t>
      </w:r>
      <w:r w:rsidRPr="009C41B5">
        <w:rPr>
          <w:rFonts w:ascii="Times New Roman" w:cs="Times New Roman"/>
        </w:rPr>
        <w:t>标志是说明总体单位特征的，而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是说明总体特征的。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4.</w:t>
      </w:r>
      <w:r w:rsidRPr="009C41B5">
        <w:rPr>
          <w:rFonts w:ascii="Times New Roman" w:cs="Times New Roman"/>
        </w:rPr>
        <w:t>统计调查中，需要调查的那些社会现象总体称为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，它是由性质上相同的许多调查单位所组成。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5.</w:t>
      </w:r>
      <w:r w:rsidRPr="009C41B5">
        <w:rPr>
          <w:rFonts w:ascii="Times New Roman" w:cs="Times New Roman"/>
        </w:rPr>
        <w:t>调和平均数是各标志值倒数的算术平均数的倒数，又称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6.</w:t>
      </w:r>
      <w:r w:rsidRPr="009C41B5">
        <w:rPr>
          <w:rFonts w:ascii="Times New Roman" w:cs="Times New Roman"/>
        </w:rPr>
        <w:t>动态数列变动中包括了长期趋势、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、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和不规则变动。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7.“</w:t>
      </w:r>
      <w:r w:rsidRPr="009C41B5">
        <w:rPr>
          <w:rFonts w:ascii="Times New Roman" w:cs="Times New Roman"/>
        </w:rPr>
        <w:t>统计</w:t>
      </w:r>
      <w:r w:rsidRPr="009C41B5">
        <w:rPr>
          <w:rFonts w:ascii="Times New Roman" w:hAnsi="Times New Roman" w:cs="Times New Roman"/>
        </w:rPr>
        <w:t>”</w:t>
      </w:r>
      <w:r w:rsidRPr="009C41B5">
        <w:rPr>
          <w:rFonts w:ascii="Times New Roman" w:cs="Times New Roman"/>
        </w:rPr>
        <w:t>一词的三种含义是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、统计工作和统计学。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8.</w:t>
      </w:r>
      <w:r w:rsidRPr="009C41B5">
        <w:rPr>
          <w:rFonts w:ascii="Times New Roman" w:cs="Times New Roman"/>
        </w:rPr>
        <w:t>对某一班级</w:t>
      </w:r>
      <w:r w:rsidRPr="009C41B5">
        <w:rPr>
          <w:rFonts w:ascii="Times New Roman" w:hAnsi="Times New Roman" w:cs="Times New Roman"/>
        </w:rPr>
        <w:t>50</w:t>
      </w:r>
      <w:r w:rsidRPr="009C41B5">
        <w:rPr>
          <w:rFonts w:ascii="Times New Roman" w:cs="Times New Roman"/>
        </w:rPr>
        <w:t>名学生的体育达标情况进行测评，发现有</w:t>
      </w:r>
      <w:r w:rsidRPr="009C41B5">
        <w:rPr>
          <w:rFonts w:ascii="Times New Roman" w:hAnsi="Times New Roman" w:cs="Times New Roman"/>
        </w:rPr>
        <w:t>35</w:t>
      </w:r>
      <w:r w:rsidRPr="009C41B5">
        <w:rPr>
          <w:rFonts w:ascii="Times New Roman" w:cs="Times New Roman"/>
        </w:rPr>
        <w:t>名同学达到合格标准，则达标率的均值是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，标准差是</w:t>
      </w:r>
      <w:r w:rsidRPr="009C41B5">
        <w:rPr>
          <w:rFonts w:ascii="Times New Roman" w:hAnsi="Times New Roman" w:cs="Times New Roman"/>
        </w:rPr>
        <w:t>_______</w:t>
      </w:r>
      <w:r w:rsidRPr="009C41B5">
        <w:rPr>
          <w:rFonts w:ascii="Times New Roman" w:cs="Times New Roman"/>
        </w:rPr>
        <w:t>。</w:t>
      </w:r>
    </w:p>
    <w:p w:rsidR="009C41B5" w:rsidRPr="009C41B5" w:rsidRDefault="009C41B5" w:rsidP="009C41B5">
      <w:pPr>
        <w:spacing w:line="400" w:lineRule="atLeast"/>
        <w:rPr>
          <w:rFonts w:ascii="黑体" w:eastAsia="黑体" w:hAnsi="Times New Roman" w:cs="Times New Roman"/>
        </w:rPr>
      </w:pPr>
      <w:r w:rsidRPr="009C41B5">
        <w:rPr>
          <w:rFonts w:ascii="黑体" w:eastAsia="黑体" w:cs="Times New Roman"/>
        </w:rPr>
        <w:t>二、单项选择题</w:t>
      </w:r>
      <w:r w:rsidRPr="009C41B5">
        <w:rPr>
          <w:rFonts w:ascii="黑体" w:eastAsia="黑体" w:hAnsi="Times New Roman" w:cs="Times New Roman"/>
        </w:rPr>
        <w:t>(</w:t>
      </w:r>
      <w:r w:rsidRPr="009C41B5">
        <w:rPr>
          <w:rFonts w:ascii="黑体" w:eastAsia="黑体" w:cs="Times New Roman"/>
        </w:rPr>
        <w:t>本大题共</w:t>
      </w:r>
      <w:r w:rsidRPr="009C41B5">
        <w:rPr>
          <w:rFonts w:ascii="黑体" w:eastAsia="黑体" w:hAnsi="Times New Roman" w:cs="Times New Roman"/>
        </w:rPr>
        <w:t>10</w:t>
      </w:r>
      <w:r w:rsidRPr="009C41B5">
        <w:rPr>
          <w:rFonts w:ascii="黑体" w:eastAsia="黑体" w:cs="Times New Roman"/>
        </w:rPr>
        <w:t>小题，每小题</w:t>
      </w:r>
      <w:r w:rsidRPr="009C41B5">
        <w:rPr>
          <w:rFonts w:ascii="黑体" w:eastAsia="黑体" w:hAnsi="Times New Roman" w:cs="Times New Roman"/>
        </w:rPr>
        <w:t>2</w:t>
      </w:r>
      <w:r w:rsidRPr="009C41B5">
        <w:rPr>
          <w:rFonts w:ascii="黑体" w:eastAsia="黑体" w:cs="Times New Roman"/>
        </w:rPr>
        <w:t>分，共</w:t>
      </w:r>
      <w:r w:rsidRPr="009C41B5">
        <w:rPr>
          <w:rFonts w:ascii="黑体" w:eastAsia="黑体" w:hAnsi="Times New Roman" w:cs="Times New Roman"/>
        </w:rPr>
        <w:t>20</w:t>
      </w:r>
      <w:r w:rsidRPr="009C41B5">
        <w:rPr>
          <w:rFonts w:ascii="黑体" w:eastAsia="黑体" w:cs="Times New Roman"/>
        </w:rPr>
        <w:t>分</w:t>
      </w:r>
      <w:r w:rsidRPr="009C41B5">
        <w:rPr>
          <w:rFonts w:ascii="黑体" w:eastAsia="黑体" w:hAnsi="Times New Roman" w:cs="Times New Roman"/>
        </w:rPr>
        <w:t>)</w:t>
      </w:r>
    </w:p>
    <w:p w:rsidR="009C41B5" w:rsidRDefault="009C41B5" w:rsidP="003D72D0">
      <w:pPr>
        <w:spacing w:line="400" w:lineRule="atLeast"/>
        <w:ind w:leftChars="200" w:left="420"/>
        <w:rPr>
          <w:rFonts w:ascii="黑体" w:eastAsia="黑体" w:cs="Times New Roman"/>
        </w:rPr>
      </w:pPr>
      <w:r w:rsidRPr="009C41B5">
        <w:rPr>
          <w:rFonts w:ascii="黑体" w:eastAsia="黑体" w:cs="Times New Roman"/>
        </w:rPr>
        <w:t>在每小题列出的四个备选项中只有一个是符合题目要求的，请将其代码填写在题后的括号内。错选、多选或未选均无分。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1.</w:t>
      </w:r>
      <w:r w:rsidRPr="009C41B5">
        <w:rPr>
          <w:rFonts w:ascii="Times New Roman" w:cs="Times New Roman"/>
        </w:rPr>
        <w:t>下列属于数量标志的是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</w:t>
      </w:r>
      <w:r w:rsidR="00F03378" w:rsidRPr="009C41B5">
        <w:rPr>
          <w:rFonts w:ascii="Times New Roman" w:hAnsi="Times New Roman" w:cs="Times New Roman"/>
        </w:rPr>
        <w:t>.</w:t>
      </w:r>
      <w:r w:rsidRPr="009C41B5">
        <w:rPr>
          <w:rFonts w:ascii="Times New Roman" w:cs="Times New Roman"/>
        </w:rPr>
        <w:t>职工的工龄</w:t>
      </w:r>
      <w:r w:rsidRPr="009C41B5">
        <w:rPr>
          <w:rFonts w:ascii="Times New Roman" w:hAnsi="Times New Roman" w:cs="Times New Roman"/>
        </w:rPr>
        <w:tab/>
        <w:t>B</w:t>
      </w:r>
      <w:r w:rsidR="00F03378" w:rsidRPr="009C41B5">
        <w:rPr>
          <w:rFonts w:ascii="Times New Roman" w:hAnsi="Times New Roman" w:cs="Times New Roman"/>
        </w:rPr>
        <w:t>.</w:t>
      </w:r>
      <w:r w:rsidRPr="009C41B5">
        <w:rPr>
          <w:rFonts w:ascii="Times New Roman" w:cs="Times New Roman"/>
        </w:rPr>
        <w:t>职工的性别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</w:t>
      </w:r>
      <w:r w:rsidR="00F03378" w:rsidRPr="009C41B5">
        <w:rPr>
          <w:rFonts w:ascii="Times New Roman" w:hAnsi="Times New Roman" w:cs="Times New Roman"/>
        </w:rPr>
        <w:t>.</w:t>
      </w:r>
      <w:r w:rsidRPr="009C41B5">
        <w:rPr>
          <w:rFonts w:ascii="Times New Roman" w:cs="Times New Roman"/>
        </w:rPr>
        <w:t>职工的政治面貌</w:t>
      </w:r>
      <w:r w:rsidRPr="009C41B5">
        <w:rPr>
          <w:rFonts w:ascii="Times New Roman" w:hAnsi="Times New Roman" w:cs="Times New Roman"/>
        </w:rPr>
        <w:tab/>
        <w:t>D</w:t>
      </w:r>
      <w:r w:rsidR="00F03378" w:rsidRPr="009C41B5">
        <w:rPr>
          <w:rFonts w:ascii="Times New Roman" w:hAnsi="Times New Roman" w:cs="Times New Roman"/>
        </w:rPr>
        <w:t>.</w:t>
      </w:r>
      <w:r w:rsidRPr="009C41B5">
        <w:rPr>
          <w:rFonts w:ascii="Times New Roman" w:cs="Times New Roman"/>
        </w:rPr>
        <w:t>职工的籍贯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2.</w:t>
      </w:r>
      <w:r w:rsidRPr="009C41B5">
        <w:rPr>
          <w:rFonts w:ascii="Times New Roman" w:cs="Times New Roman"/>
        </w:rPr>
        <w:t>在对职工按工资分组时，</w:t>
      </w:r>
      <w:r w:rsidRPr="009C41B5">
        <w:rPr>
          <w:rFonts w:ascii="Times New Roman" w:hAnsi="Times New Roman" w:cs="Times New Roman"/>
        </w:rPr>
        <w:t>“1000</w:t>
      </w:r>
      <w:r w:rsidRPr="009C41B5">
        <w:rPr>
          <w:rFonts w:ascii="Times New Roman" w:cs="Times New Roman"/>
        </w:rPr>
        <w:t>元以下</w:t>
      </w:r>
      <w:r w:rsidRPr="009C41B5">
        <w:rPr>
          <w:rFonts w:ascii="Times New Roman" w:hAnsi="Times New Roman" w:cs="Times New Roman"/>
        </w:rPr>
        <w:t>”</w:t>
      </w:r>
      <w:r w:rsidRPr="009C41B5">
        <w:rPr>
          <w:rFonts w:ascii="Times New Roman" w:cs="Times New Roman"/>
        </w:rPr>
        <w:t>及</w:t>
      </w:r>
      <w:r w:rsidRPr="009C41B5">
        <w:rPr>
          <w:rFonts w:ascii="Times New Roman" w:hAnsi="Times New Roman" w:cs="Times New Roman"/>
        </w:rPr>
        <w:t>“2000</w:t>
      </w:r>
      <w:r w:rsidRPr="009C41B5">
        <w:rPr>
          <w:rFonts w:ascii="Times New Roman" w:cs="Times New Roman"/>
        </w:rPr>
        <w:t>元以上</w:t>
      </w:r>
      <w:r w:rsidRPr="009C41B5">
        <w:rPr>
          <w:rFonts w:ascii="Times New Roman" w:hAnsi="Times New Roman" w:cs="Times New Roman"/>
        </w:rPr>
        <w:t>”</w:t>
      </w:r>
      <w:r w:rsidRPr="009C41B5">
        <w:rPr>
          <w:rFonts w:ascii="Times New Roman" w:cs="Times New Roman"/>
        </w:rPr>
        <w:t>的组限归属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二者都包含组限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二者均不含组限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前者含组限，后者不含</w:t>
      </w:r>
      <w:r w:rsidRPr="009C41B5">
        <w:rPr>
          <w:rFonts w:ascii="Times New Roman" w:hAnsi="Times New Roman" w:cs="Times New Roman"/>
        </w:rPr>
        <w:tab/>
        <w:t>D.</w:t>
      </w:r>
      <w:r w:rsidRPr="009C41B5">
        <w:rPr>
          <w:rFonts w:ascii="Times New Roman" w:cs="Times New Roman"/>
        </w:rPr>
        <w:t>后者含组限，前者不含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3.</w:t>
      </w:r>
      <w:r w:rsidRPr="009C41B5">
        <w:rPr>
          <w:rFonts w:ascii="Times New Roman" w:cs="Times New Roman"/>
        </w:rPr>
        <w:t>计划要求本年利润比上年上升</w:t>
      </w:r>
      <w:r w:rsidRPr="009C41B5">
        <w:rPr>
          <w:rFonts w:ascii="Times New Roman" w:hAnsi="Times New Roman" w:cs="Times New Roman"/>
        </w:rPr>
        <w:t>5%</w:t>
      </w:r>
      <w:r w:rsidRPr="009C41B5">
        <w:rPr>
          <w:rFonts w:ascii="Times New Roman" w:cs="Times New Roman"/>
        </w:rPr>
        <w:t>，实际下降</w:t>
      </w:r>
      <w:r w:rsidRPr="009C41B5">
        <w:rPr>
          <w:rFonts w:ascii="Times New Roman" w:hAnsi="Times New Roman" w:cs="Times New Roman"/>
        </w:rPr>
        <w:t>7%</w:t>
      </w:r>
      <w:r w:rsidRPr="009C41B5">
        <w:rPr>
          <w:rFonts w:ascii="Times New Roman" w:cs="Times New Roman"/>
        </w:rPr>
        <w:t>，则计划完成程度为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A.101.90%</w:t>
      </w:r>
      <w:r w:rsidRPr="009C41B5">
        <w:rPr>
          <w:rFonts w:ascii="Times New Roman" w:hAnsi="Times New Roman" w:cs="Times New Roman"/>
        </w:rPr>
        <w:tab/>
        <w:t>B.88.57%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C.93.88%</w:t>
      </w:r>
      <w:r w:rsidRPr="009C41B5">
        <w:rPr>
          <w:rFonts w:ascii="Times New Roman" w:hAnsi="Times New Roman" w:cs="Times New Roman"/>
        </w:rPr>
        <w:tab/>
        <w:t>D.-140%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4.</w:t>
      </w:r>
      <w:r w:rsidRPr="009C41B5">
        <w:rPr>
          <w:rFonts w:ascii="Times New Roman" w:cs="Times New Roman"/>
        </w:rPr>
        <w:t>下列统计指标属于质量指标的是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合格品产量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人均工资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工资总额</w:t>
      </w:r>
      <w:r w:rsidRPr="009C41B5">
        <w:rPr>
          <w:rFonts w:ascii="Times New Roman" w:hAnsi="Times New Roman" w:cs="Times New Roman"/>
        </w:rPr>
        <w:tab/>
        <w:t>D.</w:t>
      </w:r>
      <w:r w:rsidRPr="009C41B5">
        <w:rPr>
          <w:rFonts w:ascii="Times New Roman" w:cs="Times New Roman"/>
        </w:rPr>
        <w:t>年末职工人数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lastRenderedPageBreak/>
        <w:t>5.</w:t>
      </w:r>
      <w:r w:rsidRPr="009C41B5">
        <w:rPr>
          <w:rFonts w:ascii="Times New Roman" w:cs="Times New Roman"/>
        </w:rPr>
        <w:t>对于回归方程</w:t>
      </w:r>
      <w:r w:rsidRPr="003F3ACE">
        <w:rPr>
          <w:rFonts w:ascii="Times New Roman" w:hAnsi="Times New Roman" w:cs="Times New Roman"/>
          <w:i/>
        </w:rPr>
        <w:t>Y</w:t>
      </w:r>
      <w:r w:rsidRPr="009C41B5">
        <w:rPr>
          <w:rFonts w:ascii="Times New Roman" w:hAnsi="Times New Roman" w:cs="Times New Roman"/>
        </w:rPr>
        <w:t>=</w:t>
      </w:r>
      <w:r w:rsidRPr="003F3ACE">
        <w:rPr>
          <w:rFonts w:ascii="Times New Roman" w:hAnsi="Times New Roman" w:cs="Times New Roman"/>
          <w:i/>
        </w:rPr>
        <w:t>a</w:t>
      </w:r>
      <w:r w:rsidRPr="009C41B5">
        <w:rPr>
          <w:rFonts w:ascii="Times New Roman" w:hAnsi="Times New Roman" w:cs="Times New Roman"/>
        </w:rPr>
        <w:t>+</w:t>
      </w:r>
      <w:r w:rsidRPr="003F3ACE">
        <w:rPr>
          <w:rFonts w:ascii="Times New Roman" w:hAnsi="Times New Roman" w:cs="Times New Roman"/>
          <w:i/>
        </w:rPr>
        <w:t>bx</w:t>
      </w:r>
      <w:r w:rsidRPr="009C41B5">
        <w:rPr>
          <w:rFonts w:ascii="Times New Roman" w:cs="Times New Roman"/>
        </w:rPr>
        <w:t>，当</w:t>
      </w:r>
      <w:r w:rsidRPr="003F3ACE">
        <w:rPr>
          <w:rFonts w:ascii="Times New Roman" w:hAnsi="Times New Roman" w:cs="Times New Roman"/>
          <w:i/>
        </w:rPr>
        <w:t>b</w:t>
      </w:r>
      <w:r w:rsidRPr="009C41B5">
        <w:rPr>
          <w:rFonts w:ascii="Times New Roman" w:hAnsi="Times New Roman" w:cs="Times New Roman"/>
        </w:rPr>
        <w:t>&lt;0</w:t>
      </w:r>
      <w:r w:rsidRPr="009C41B5">
        <w:rPr>
          <w:rFonts w:ascii="Times New Roman" w:cs="Times New Roman"/>
        </w:rPr>
        <w:t>时，表示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</w:t>
      </w:r>
      <w:r w:rsidR="00F03378" w:rsidRPr="009C41B5">
        <w:rPr>
          <w:rFonts w:ascii="Times New Roman" w:hAnsi="Times New Roman" w:cs="Times New Roman"/>
        </w:rPr>
        <w:t>.</w:t>
      </w:r>
      <w:r w:rsidR="00F03378">
        <w:rPr>
          <w:rFonts w:ascii="Times New Roman" w:hAnsi="Times New Roman" w:cs="Times New Roman" w:hint="eastAsia"/>
        </w:rPr>
        <w:t xml:space="preserve"> </w:t>
      </w:r>
      <w:r w:rsidRPr="003F3ACE">
        <w:rPr>
          <w:rFonts w:ascii="Times New Roman" w:hAnsi="Times New Roman" w:cs="Times New Roman"/>
          <w:i/>
        </w:rPr>
        <w:t>X</w:t>
      </w:r>
      <w:r w:rsidRPr="009C41B5">
        <w:rPr>
          <w:rFonts w:ascii="Times New Roman" w:cs="Times New Roman"/>
        </w:rPr>
        <w:t>与</w:t>
      </w:r>
      <w:r w:rsidRPr="003F3ACE">
        <w:rPr>
          <w:rFonts w:ascii="Times New Roman" w:hAnsi="Times New Roman" w:cs="Times New Roman"/>
          <w:i/>
        </w:rPr>
        <w:t>Y</w:t>
      </w:r>
      <w:r w:rsidRPr="009C41B5">
        <w:rPr>
          <w:rFonts w:ascii="Times New Roman" w:cs="Times New Roman"/>
        </w:rPr>
        <w:t>之间存在同方向变动</w:t>
      </w:r>
      <w:r w:rsidRPr="009C41B5">
        <w:rPr>
          <w:rFonts w:ascii="Times New Roman" w:hAnsi="Times New Roman" w:cs="Times New Roman"/>
        </w:rPr>
        <w:tab/>
        <w:t>B</w:t>
      </w:r>
      <w:r w:rsidR="00F03378" w:rsidRPr="009C41B5">
        <w:rPr>
          <w:rFonts w:ascii="Times New Roman" w:hAnsi="Times New Roman" w:cs="Times New Roman"/>
        </w:rPr>
        <w:t>.</w:t>
      </w:r>
      <w:r w:rsidR="00F03378">
        <w:rPr>
          <w:rFonts w:ascii="Times New Roman" w:hAnsi="Times New Roman" w:cs="Times New Roman" w:hint="eastAsia"/>
        </w:rPr>
        <w:t xml:space="preserve"> </w:t>
      </w:r>
      <w:r w:rsidRPr="003F3ACE">
        <w:rPr>
          <w:rFonts w:ascii="Times New Roman" w:hAnsi="Times New Roman" w:cs="Times New Roman"/>
          <w:i/>
        </w:rPr>
        <w:t>X</w:t>
      </w:r>
      <w:r w:rsidRPr="009C41B5">
        <w:rPr>
          <w:rFonts w:ascii="Times New Roman" w:cs="Times New Roman"/>
        </w:rPr>
        <w:t>与</w:t>
      </w:r>
      <w:r w:rsidRPr="003F3ACE">
        <w:rPr>
          <w:rFonts w:ascii="Times New Roman" w:hAnsi="Times New Roman" w:cs="Times New Roman"/>
          <w:i/>
        </w:rPr>
        <w:t>Y</w:t>
      </w:r>
      <w:r w:rsidRPr="009C41B5">
        <w:rPr>
          <w:rFonts w:ascii="Times New Roman" w:cs="Times New Roman"/>
        </w:rPr>
        <w:t>之间存在反方向变动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</w:t>
      </w:r>
      <w:r w:rsidR="00F03378" w:rsidRPr="009C41B5">
        <w:rPr>
          <w:rFonts w:ascii="Times New Roman" w:hAnsi="Times New Roman" w:cs="Times New Roman"/>
        </w:rPr>
        <w:t>.</w:t>
      </w:r>
      <w:r w:rsidR="00F03378">
        <w:rPr>
          <w:rFonts w:ascii="Times New Roman" w:hAnsi="Times New Roman" w:cs="Times New Roman" w:hint="eastAsia"/>
        </w:rPr>
        <w:t xml:space="preserve"> </w:t>
      </w:r>
      <w:r w:rsidRPr="003F3ACE">
        <w:rPr>
          <w:rFonts w:ascii="Times New Roman" w:hAnsi="Times New Roman" w:cs="Times New Roman"/>
          <w:i/>
        </w:rPr>
        <w:t>X</w:t>
      </w:r>
      <w:r w:rsidRPr="009C41B5">
        <w:rPr>
          <w:rFonts w:ascii="Times New Roman" w:cs="Times New Roman"/>
        </w:rPr>
        <w:t>与</w:t>
      </w:r>
      <w:r w:rsidRPr="003F3ACE">
        <w:rPr>
          <w:rFonts w:ascii="Times New Roman" w:hAnsi="Times New Roman" w:cs="Times New Roman"/>
          <w:i/>
        </w:rPr>
        <w:t>Y</w:t>
      </w:r>
      <w:r w:rsidRPr="009C41B5">
        <w:rPr>
          <w:rFonts w:ascii="Times New Roman" w:cs="Times New Roman"/>
        </w:rPr>
        <w:t>之间存在非线性关系</w:t>
      </w:r>
      <w:r w:rsidRPr="009C41B5">
        <w:rPr>
          <w:rFonts w:ascii="Times New Roman" w:hAnsi="Times New Roman" w:cs="Times New Roman"/>
        </w:rPr>
        <w:tab/>
        <w:t>D</w:t>
      </w:r>
      <w:r w:rsidR="00F03378" w:rsidRPr="009C41B5">
        <w:rPr>
          <w:rFonts w:ascii="Times New Roman" w:hAnsi="Times New Roman" w:cs="Times New Roman"/>
        </w:rPr>
        <w:t>.</w:t>
      </w:r>
      <w:r w:rsidR="00F03378">
        <w:rPr>
          <w:rFonts w:ascii="Times New Roman" w:hAnsi="Times New Roman" w:cs="Times New Roman" w:hint="eastAsia"/>
        </w:rPr>
        <w:t xml:space="preserve"> </w:t>
      </w:r>
      <w:r w:rsidRPr="003F3ACE">
        <w:rPr>
          <w:rFonts w:ascii="Times New Roman" w:hAnsi="Times New Roman" w:cs="Times New Roman"/>
          <w:i/>
        </w:rPr>
        <w:t>X</w:t>
      </w:r>
      <w:r w:rsidRPr="009C41B5">
        <w:rPr>
          <w:rFonts w:ascii="Times New Roman" w:cs="Times New Roman"/>
        </w:rPr>
        <w:t>与</w:t>
      </w:r>
      <w:r w:rsidRPr="003F3ACE">
        <w:rPr>
          <w:rFonts w:ascii="Times New Roman" w:hAnsi="Times New Roman" w:cs="Times New Roman"/>
          <w:i/>
        </w:rPr>
        <w:t>Y</w:t>
      </w:r>
      <w:r w:rsidRPr="009C41B5">
        <w:rPr>
          <w:rFonts w:ascii="Times New Roman" w:cs="Times New Roman"/>
        </w:rPr>
        <w:t>之间不相关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6.</w:t>
      </w:r>
      <w:r w:rsidRPr="009C41B5">
        <w:rPr>
          <w:rFonts w:ascii="Times New Roman" w:cs="Times New Roman"/>
        </w:rPr>
        <w:t>下列算式中正确的是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="00A46D19" w:rsidRPr="003F3ACE">
        <w:rPr>
          <w:rFonts w:ascii="Times New Roman" w:hAnsi="Times New Roman" w:cs="Times New Roman"/>
          <w:position w:val="-26"/>
        </w:rPr>
        <w:object w:dxaOrig="1680" w:dyaOrig="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pt;height:39pt" o:ole="">
            <v:imagedata r:id="rId6" o:title=""/>
          </v:shape>
          <o:OLEObject Type="Embed" ProgID="Equation.DSMT4" ShapeID="_x0000_i1025" DrawAspect="Content" ObjectID="_1370934443" r:id="rId7"/>
        </w:object>
      </w:r>
      <w:r w:rsidRPr="009C41B5">
        <w:rPr>
          <w:rFonts w:ascii="Times New Roman" w:hAnsi="Times New Roman" w:cs="Times New Roman"/>
        </w:rPr>
        <w:tab/>
        <w:t>B.</w:t>
      </w:r>
      <w:r w:rsidR="00A46D19" w:rsidRPr="00A46D19">
        <w:rPr>
          <w:rFonts w:ascii="Times New Roman" w:hAnsi="Times New Roman" w:cs="Times New Roman"/>
        </w:rPr>
        <w:t xml:space="preserve"> </w:t>
      </w:r>
      <w:r w:rsidR="00A46D19" w:rsidRPr="00A46D19">
        <w:rPr>
          <w:rFonts w:ascii="Times New Roman" w:hAnsi="Times New Roman" w:cs="Times New Roman"/>
          <w:position w:val="-24"/>
        </w:rPr>
        <w:object w:dxaOrig="1300" w:dyaOrig="660">
          <v:shape id="_x0000_i1026" type="#_x0000_t75" style="width:65.25pt;height:33pt" o:ole="">
            <v:imagedata r:id="rId8" o:title=""/>
          </v:shape>
          <o:OLEObject Type="Embed" ProgID="Equation.DSMT4" ShapeID="_x0000_i1026" DrawAspect="Content" ObjectID="_1370934444" r:id="rId9"/>
        </w:objec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="00A46D19" w:rsidRPr="00A46D19">
        <w:rPr>
          <w:rFonts w:ascii="Times New Roman" w:hAnsi="Times New Roman" w:cs="Times New Roman"/>
        </w:rPr>
        <w:t xml:space="preserve"> </w:t>
      </w:r>
      <w:r w:rsidR="00A46D19" w:rsidRPr="003F3ACE">
        <w:rPr>
          <w:rFonts w:ascii="Times New Roman" w:hAnsi="Times New Roman" w:cs="Times New Roman"/>
          <w:position w:val="-26"/>
        </w:rPr>
        <w:object w:dxaOrig="1579" w:dyaOrig="740">
          <v:shape id="_x0000_i1027" type="#_x0000_t75" style="width:78.75pt;height:36.75pt" o:ole="">
            <v:imagedata r:id="rId10" o:title=""/>
          </v:shape>
          <o:OLEObject Type="Embed" ProgID="Equation.DSMT4" ShapeID="_x0000_i1027" DrawAspect="Content" ObjectID="_1370934445" r:id="rId11"/>
        </w:object>
      </w:r>
      <w:r w:rsidRPr="009C41B5">
        <w:rPr>
          <w:rFonts w:ascii="Times New Roman" w:hAnsi="Times New Roman" w:cs="Times New Roman"/>
        </w:rPr>
        <w:tab/>
        <w:t>D.</w:t>
      </w:r>
      <w:r w:rsidR="00A46D19" w:rsidRPr="00A46D19">
        <w:rPr>
          <w:rFonts w:ascii="Times New Roman" w:hAnsi="Times New Roman" w:cs="Times New Roman"/>
        </w:rPr>
        <w:t xml:space="preserve"> </w:t>
      </w:r>
      <w:r w:rsidR="00A46D19" w:rsidRPr="00A46D19">
        <w:rPr>
          <w:rFonts w:ascii="Times New Roman" w:hAnsi="Times New Roman" w:cs="Times New Roman"/>
          <w:position w:val="-30"/>
        </w:rPr>
        <w:object w:dxaOrig="1740" w:dyaOrig="780">
          <v:shape id="_x0000_i1028" type="#_x0000_t75" style="width:87pt;height:39pt" o:ole="">
            <v:imagedata r:id="rId12" o:title=""/>
          </v:shape>
          <o:OLEObject Type="Embed" ProgID="Equation.DSMT4" ShapeID="_x0000_i1028" DrawAspect="Content" ObjectID="_1370934446" r:id="rId13"/>
        </w:objec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7.</w:t>
      </w:r>
      <w:r w:rsidRPr="009C41B5">
        <w:rPr>
          <w:rFonts w:ascii="Times New Roman" w:cs="Times New Roman"/>
        </w:rPr>
        <w:t>先将总体各单位按主要标志分组，再从各组中随机抽取一定单位组成样本，这种抽样是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随机抽样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机械抽样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分类抽样</w:t>
      </w:r>
      <w:r w:rsidRPr="009C41B5">
        <w:rPr>
          <w:rFonts w:ascii="Times New Roman" w:hAnsi="Times New Roman" w:cs="Times New Roman"/>
        </w:rPr>
        <w:tab/>
        <w:t>D.</w:t>
      </w:r>
      <w:r w:rsidRPr="009C41B5">
        <w:rPr>
          <w:rFonts w:ascii="Times New Roman" w:cs="Times New Roman"/>
        </w:rPr>
        <w:t>整群抽样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8.</w:t>
      </w:r>
      <w:r w:rsidRPr="009C41B5">
        <w:rPr>
          <w:rFonts w:ascii="Times New Roman" w:cs="Times New Roman"/>
        </w:rPr>
        <w:t>当变量</w:t>
      </w:r>
      <w:r w:rsidRPr="00A46D19">
        <w:rPr>
          <w:rFonts w:ascii="Times New Roman" w:cs="Times New Roman"/>
          <w:i/>
        </w:rPr>
        <w:t>Ｘ</w:t>
      </w:r>
      <w:r w:rsidRPr="009C41B5">
        <w:rPr>
          <w:rFonts w:ascii="Times New Roman" w:cs="Times New Roman"/>
        </w:rPr>
        <w:t>按一定数量变化时，变量</w:t>
      </w:r>
      <w:r w:rsidRPr="00A46D19">
        <w:rPr>
          <w:rFonts w:ascii="Times New Roman" w:cs="Times New Roman"/>
          <w:i/>
        </w:rPr>
        <w:t>Ｙ</w:t>
      </w:r>
      <w:r w:rsidRPr="009C41B5">
        <w:rPr>
          <w:rFonts w:ascii="Times New Roman" w:cs="Times New Roman"/>
        </w:rPr>
        <w:t>也随之近似地以固定的数量发生变化，这说明</w:t>
      </w:r>
      <w:r w:rsidRPr="00D363B3">
        <w:rPr>
          <w:rFonts w:ascii="Times New Roman" w:cs="Times New Roman"/>
          <w:i/>
        </w:rPr>
        <w:t>Ｘ</w:t>
      </w:r>
      <w:r w:rsidRPr="009C41B5">
        <w:rPr>
          <w:rFonts w:ascii="Times New Roman" w:cs="Times New Roman"/>
        </w:rPr>
        <w:t>与</w:t>
      </w:r>
      <w:r w:rsidRPr="00D363B3">
        <w:rPr>
          <w:rFonts w:ascii="Times New Roman" w:cs="Times New Roman"/>
          <w:i/>
        </w:rPr>
        <w:t>Ｙ</w:t>
      </w:r>
      <w:r w:rsidRPr="009C41B5">
        <w:rPr>
          <w:rFonts w:ascii="Times New Roman" w:cs="Times New Roman"/>
        </w:rPr>
        <w:t>之间存在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正相关关系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负相关关系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直线相关关系</w:t>
      </w:r>
      <w:r w:rsidRPr="009C41B5">
        <w:rPr>
          <w:rFonts w:ascii="Times New Roman" w:hAnsi="Times New Roman" w:cs="Times New Roman"/>
        </w:rPr>
        <w:tab/>
        <w:t>D.</w:t>
      </w:r>
      <w:r w:rsidRPr="009C41B5">
        <w:rPr>
          <w:rFonts w:ascii="Times New Roman" w:cs="Times New Roman"/>
        </w:rPr>
        <w:t>曲线相关关系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9.</w:t>
      </w:r>
      <w:r w:rsidRPr="009C41B5">
        <w:rPr>
          <w:rFonts w:ascii="Times New Roman" w:cs="Times New Roman"/>
        </w:rPr>
        <w:t>计算年距指标的目的是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为了反映时间序列中的季节变动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B.</w:t>
      </w:r>
      <w:r w:rsidRPr="009C41B5">
        <w:rPr>
          <w:rFonts w:ascii="Times New Roman" w:cs="Times New Roman"/>
        </w:rPr>
        <w:t>为了消除时间序列中的季节变动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为了反映时间序列中的循环变动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D.</w:t>
      </w:r>
      <w:r w:rsidRPr="009C41B5">
        <w:rPr>
          <w:rFonts w:ascii="Times New Roman" w:cs="Times New Roman"/>
        </w:rPr>
        <w:t>为了消除时间序列中的长期趋势变动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10.</w:t>
      </w:r>
      <w:r w:rsidRPr="009C41B5">
        <w:rPr>
          <w:rFonts w:ascii="Times New Roman" w:cs="Times New Roman"/>
        </w:rPr>
        <w:t>某国男女两性的对比关系为</w:t>
      </w:r>
      <w:r w:rsidRPr="009C41B5">
        <w:rPr>
          <w:rFonts w:ascii="Times New Roman" w:hAnsi="Times New Roman" w:cs="Times New Roman"/>
        </w:rPr>
        <w:t>106.3</w:t>
      </w:r>
      <w:r w:rsidRPr="009C41B5">
        <w:rPr>
          <w:rFonts w:ascii="Times New Roman" w:cs="Times New Roman"/>
        </w:rPr>
        <w:t>∶</w:t>
      </w:r>
      <w:r w:rsidRPr="009C41B5">
        <w:rPr>
          <w:rFonts w:ascii="Times New Roman" w:hAnsi="Times New Roman" w:cs="Times New Roman"/>
        </w:rPr>
        <w:t>100</w:t>
      </w:r>
      <w:r w:rsidRPr="009C41B5">
        <w:rPr>
          <w:rFonts w:ascii="Times New Roman" w:cs="Times New Roman"/>
        </w:rPr>
        <w:t>，这个指标属于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比较相对指标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比例相对指标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结构相对指标</w:t>
      </w:r>
      <w:r w:rsidRPr="009C41B5">
        <w:rPr>
          <w:rFonts w:ascii="Times New Roman" w:hAnsi="Times New Roman" w:cs="Times New Roman"/>
        </w:rPr>
        <w:tab/>
        <w:t>D.</w:t>
      </w:r>
      <w:r w:rsidRPr="009C41B5">
        <w:rPr>
          <w:rFonts w:ascii="Times New Roman" w:cs="Times New Roman"/>
        </w:rPr>
        <w:t>强度相对指标</w:t>
      </w:r>
    </w:p>
    <w:p w:rsidR="009C41B5" w:rsidRPr="00D363B3" w:rsidRDefault="009C41B5" w:rsidP="009C41B5">
      <w:pPr>
        <w:tabs>
          <w:tab w:val="left" w:pos="4253"/>
        </w:tabs>
        <w:spacing w:line="400" w:lineRule="atLeast"/>
        <w:rPr>
          <w:rFonts w:ascii="黑体" w:eastAsia="黑体" w:hAnsi="Times New Roman" w:cs="Times New Roman"/>
        </w:rPr>
      </w:pPr>
      <w:r w:rsidRPr="00D363B3">
        <w:rPr>
          <w:rFonts w:ascii="黑体" w:eastAsia="黑体" w:cs="Times New Roman"/>
        </w:rPr>
        <w:t>三、多项选择题</w:t>
      </w:r>
      <w:r w:rsidRPr="00D363B3">
        <w:rPr>
          <w:rFonts w:ascii="黑体" w:eastAsia="黑体" w:hAnsi="Times New Roman" w:cs="Times New Roman"/>
        </w:rPr>
        <w:t>(</w:t>
      </w:r>
      <w:r w:rsidRPr="00D363B3">
        <w:rPr>
          <w:rFonts w:ascii="黑体" w:eastAsia="黑体" w:cs="Times New Roman"/>
        </w:rPr>
        <w:t>本大题共</w:t>
      </w:r>
      <w:r w:rsidRPr="00D363B3">
        <w:rPr>
          <w:rFonts w:ascii="黑体" w:eastAsia="黑体" w:hAnsi="Times New Roman" w:cs="Times New Roman"/>
        </w:rPr>
        <w:t>5</w:t>
      </w:r>
      <w:r w:rsidRPr="00D363B3">
        <w:rPr>
          <w:rFonts w:ascii="黑体" w:eastAsia="黑体" w:cs="Times New Roman"/>
        </w:rPr>
        <w:t>小题，每小题</w:t>
      </w:r>
      <w:r w:rsidRPr="00D363B3">
        <w:rPr>
          <w:rFonts w:ascii="黑体" w:eastAsia="黑体" w:hAnsi="Times New Roman" w:cs="Times New Roman"/>
        </w:rPr>
        <w:t>2</w:t>
      </w:r>
      <w:r w:rsidRPr="00D363B3">
        <w:rPr>
          <w:rFonts w:ascii="黑体" w:eastAsia="黑体" w:cs="Times New Roman"/>
        </w:rPr>
        <w:t>分，共</w:t>
      </w:r>
      <w:r w:rsidRPr="00D363B3">
        <w:rPr>
          <w:rFonts w:ascii="黑体" w:eastAsia="黑体" w:hAnsi="Times New Roman" w:cs="Times New Roman"/>
        </w:rPr>
        <w:t>10</w:t>
      </w:r>
      <w:r w:rsidRPr="00D363B3">
        <w:rPr>
          <w:rFonts w:ascii="黑体" w:eastAsia="黑体" w:cs="Times New Roman"/>
        </w:rPr>
        <w:t>分</w:t>
      </w:r>
      <w:r w:rsidRPr="00D363B3">
        <w:rPr>
          <w:rFonts w:ascii="黑体" w:eastAsia="黑体" w:hAnsi="Times New Roman" w:cs="Times New Roman"/>
        </w:rPr>
        <w:t>)</w:t>
      </w:r>
    </w:p>
    <w:p w:rsidR="00D363B3" w:rsidRDefault="009C41B5" w:rsidP="003D72D0">
      <w:pPr>
        <w:tabs>
          <w:tab w:val="left" w:pos="4253"/>
        </w:tabs>
        <w:spacing w:line="400" w:lineRule="atLeast"/>
        <w:ind w:leftChars="200" w:left="420"/>
        <w:rPr>
          <w:rFonts w:ascii="黑体" w:eastAsia="黑体" w:cs="Times New Roman"/>
        </w:rPr>
      </w:pPr>
      <w:r w:rsidRPr="00D363B3">
        <w:rPr>
          <w:rFonts w:ascii="黑体" w:eastAsia="黑体" w:cs="Times New Roman"/>
        </w:rPr>
        <w:t>在每小题列出的五个备选项中至少有两个是符合题目要求的，请将其代码填写在题后的括号内。错选、多选、少选或未选均无分。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1.</w:t>
      </w:r>
      <w:r w:rsidRPr="009C41B5">
        <w:rPr>
          <w:rFonts w:ascii="Times New Roman" w:cs="Times New Roman"/>
        </w:rPr>
        <w:t>下列指标中属于时期指标的有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总人口数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职工人数</w:t>
      </w:r>
    </w:p>
    <w:p w:rsidR="00D363B3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工资总额</w:t>
      </w:r>
      <w:r w:rsidR="00D363B3">
        <w:rPr>
          <w:rFonts w:ascii="Times New Roman" w:cs="Times New Roman" w:hint="eastAsia"/>
        </w:rPr>
        <w:tab/>
      </w:r>
      <w:r w:rsidRPr="009C41B5">
        <w:rPr>
          <w:rFonts w:ascii="Times New Roman" w:hAnsi="Times New Roman" w:cs="Times New Roman"/>
        </w:rPr>
        <w:t>D.</w:t>
      </w:r>
      <w:r w:rsidRPr="009C41B5">
        <w:rPr>
          <w:rFonts w:ascii="Times New Roman" w:cs="Times New Roman"/>
        </w:rPr>
        <w:t>国内生产总值</w:t>
      </w:r>
      <w:r w:rsidRPr="009C41B5">
        <w:rPr>
          <w:rFonts w:ascii="Times New Roman" w:hAnsi="Times New Roman" w:cs="Times New Roman"/>
        </w:rPr>
        <w:tab/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lastRenderedPageBreak/>
        <w:t>E.</w:t>
      </w:r>
      <w:r w:rsidRPr="009C41B5">
        <w:rPr>
          <w:rFonts w:ascii="Times New Roman" w:cs="Times New Roman"/>
        </w:rPr>
        <w:t>耕地面积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2.</w:t>
      </w:r>
      <w:r w:rsidRPr="009C41B5">
        <w:rPr>
          <w:rFonts w:ascii="Times New Roman" w:cs="Times New Roman"/>
        </w:rPr>
        <w:t>下列标志中，属于数量标志的是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运动员年龄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运动员编号</w:t>
      </w:r>
    </w:p>
    <w:p w:rsidR="00D363B3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运动员性别</w:t>
      </w:r>
      <w:r w:rsidR="00D363B3">
        <w:rPr>
          <w:rFonts w:ascii="Times New Roman" w:cs="Times New Roman" w:hint="eastAsia"/>
        </w:rPr>
        <w:tab/>
      </w:r>
      <w:r w:rsidRPr="009C41B5">
        <w:rPr>
          <w:rFonts w:ascii="Times New Roman" w:hAnsi="Times New Roman" w:cs="Times New Roman"/>
        </w:rPr>
        <w:t>D.</w:t>
      </w:r>
      <w:r w:rsidRPr="009C41B5">
        <w:rPr>
          <w:rFonts w:ascii="Times New Roman" w:cs="Times New Roman"/>
        </w:rPr>
        <w:t>运动员身高</w:t>
      </w:r>
      <w:r w:rsidRPr="009C41B5">
        <w:rPr>
          <w:rFonts w:ascii="Times New Roman" w:hAnsi="Times New Roman" w:cs="Times New Roman"/>
        </w:rPr>
        <w:tab/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E.</w:t>
      </w:r>
      <w:r w:rsidRPr="009C41B5">
        <w:rPr>
          <w:rFonts w:ascii="Times New Roman" w:cs="Times New Roman"/>
        </w:rPr>
        <w:t>运动员体重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3.</w:t>
      </w:r>
      <w:r w:rsidRPr="009C41B5">
        <w:rPr>
          <w:rFonts w:ascii="Times New Roman" w:cs="Times New Roman"/>
        </w:rPr>
        <w:t>相关分析的任务有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判定现象之间有无关系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B.</w:t>
      </w:r>
      <w:r w:rsidRPr="009C41B5">
        <w:rPr>
          <w:rFonts w:ascii="Times New Roman" w:cs="Times New Roman"/>
        </w:rPr>
        <w:t>判定现象之间关系的方向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判定相关关系的紧密程度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D.</w:t>
      </w:r>
      <w:r w:rsidRPr="009C41B5">
        <w:rPr>
          <w:rFonts w:ascii="Times New Roman" w:cs="Times New Roman"/>
        </w:rPr>
        <w:t>说明现象之间联系的具体形式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E.</w:t>
      </w:r>
      <w:r w:rsidRPr="009C41B5">
        <w:rPr>
          <w:rFonts w:ascii="Times New Roman" w:cs="Times New Roman"/>
        </w:rPr>
        <w:t>反映因变量估计值的可靠程度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4.</w:t>
      </w:r>
      <w:r w:rsidRPr="009C41B5">
        <w:rPr>
          <w:rFonts w:ascii="Times New Roman" w:cs="Times New Roman"/>
        </w:rPr>
        <w:t>将不同时期发展水平加以平均得到的平均数称为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平均发展水平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一般平均数</w:t>
      </w:r>
    </w:p>
    <w:p w:rsidR="00D363B3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动态平均数</w:t>
      </w:r>
      <w:r w:rsidR="00D363B3">
        <w:rPr>
          <w:rFonts w:ascii="Times New Roman" w:cs="Times New Roman" w:hint="eastAsia"/>
        </w:rPr>
        <w:tab/>
      </w:r>
      <w:r w:rsidRPr="009C41B5">
        <w:rPr>
          <w:rFonts w:ascii="Times New Roman" w:hAnsi="Times New Roman" w:cs="Times New Roman"/>
        </w:rPr>
        <w:t>D.</w:t>
      </w:r>
      <w:r w:rsidRPr="009C41B5">
        <w:rPr>
          <w:rFonts w:ascii="Times New Roman" w:cs="Times New Roman"/>
        </w:rPr>
        <w:t>静态平均数</w:t>
      </w:r>
      <w:r w:rsidRPr="009C41B5">
        <w:rPr>
          <w:rFonts w:ascii="Times New Roman" w:hAnsi="Times New Roman" w:cs="Times New Roman"/>
        </w:rPr>
        <w:tab/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E.</w:t>
      </w:r>
      <w:r w:rsidRPr="009C41B5">
        <w:rPr>
          <w:rFonts w:ascii="Times New Roman" w:cs="Times New Roman"/>
        </w:rPr>
        <w:t>序时平均数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5.</w:t>
      </w:r>
      <w:r w:rsidRPr="009C41B5">
        <w:rPr>
          <w:rFonts w:ascii="Times New Roman" w:cs="Times New Roman"/>
        </w:rPr>
        <w:t>重点调查</w:t>
      </w:r>
      <w:r w:rsidRPr="009C41B5">
        <w:rPr>
          <w:rFonts w:ascii="Times New Roman" w:hAnsi="Times New Roman" w:cs="Times New Roman"/>
        </w:rPr>
        <w:t>(</w:t>
      </w:r>
      <w:r w:rsidRPr="009C41B5">
        <w:rPr>
          <w:rFonts w:ascii="Times New Roman" w:cs="Times New Roman"/>
        </w:rPr>
        <w:t xml:space="preserve">　　　　　</w:t>
      </w:r>
      <w:r w:rsidRPr="009C41B5">
        <w:rPr>
          <w:rFonts w:ascii="Times New Roman" w:hAnsi="Times New Roman" w:cs="Times New Roman"/>
        </w:rPr>
        <w:t>)</w:t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A.</w:t>
      </w:r>
      <w:r w:rsidRPr="009C41B5">
        <w:rPr>
          <w:rFonts w:ascii="Times New Roman" w:cs="Times New Roman"/>
        </w:rPr>
        <w:t>是全面调查</w:t>
      </w:r>
      <w:r w:rsidRPr="009C41B5">
        <w:rPr>
          <w:rFonts w:ascii="Times New Roman" w:hAnsi="Times New Roman" w:cs="Times New Roman"/>
        </w:rPr>
        <w:tab/>
        <w:t>B.</w:t>
      </w:r>
      <w:r w:rsidRPr="009C41B5">
        <w:rPr>
          <w:rFonts w:ascii="Times New Roman" w:cs="Times New Roman"/>
        </w:rPr>
        <w:t>是非全面调查</w:t>
      </w:r>
    </w:p>
    <w:p w:rsidR="00D363B3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C.</w:t>
      </w:r>
      <w:r w:rsidRPr="009C41B5">
        <w:rPr>
          <w:rFonts w:ascii="Times New Roman" w:cs="Times New Roman"/>
        </w:rPr>
        <w:t>是专门调查</w:t>
      </w:r>
      <w:r w:rsidR="00D363B3">
        <w:rPr>
          <w:rFonts w:ascii="Times New Roman" w:cs="Times New Roman" w:hint="eastAsia"/>
        </w:rPr>
        <w:tab/>
      </w:r>
      <w:r w:rsidRPr="009C41B5">
        <w:rPr>
          <w:rFonts w:ascii="Times New Roman" w:hAnsi="Times New Roman" w:cs="Times New Roman"/>
        </w:rPr>
        <w:t>D.</w:t>
      </w:r>
      <w:r w:rsidRPr="009C41B5">
        <w:rPr>
          <w:rFonts w:ascii="Times New Roman" w:cs="Times New Roman"/>
        </w:rPr>
        <w:t>可用于经常性调查</w:t>
      </w:r>
      <w:r w:rsidRPr="009C41B5">
        <w:rPr>
          <w:rFonts w:ascii="Times New Roman" w:hAnsi="Times New Roman" w:cs="Times New Roman"/>
        </w:rPr>
        <w:tab/>
      </w:r>
    </w:p>
    <w:p w:rsidR="009C41B5" w:rsidRPr="009C41B5" w:rsidRDefault="009C41B5" w:rsidP="009C41B5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E.</w:t>
      </w:r>
      <w:r w:rsidRPr="009C41B5">
        <w:rPr>
          <w:rFonts w:ascii="Times New Roman" w:cs="Times New Roman"/>
        </w:rPr>
        <w:t>可用于一次性调查</w:t>
      </w:r>
    </w:p>
    <w:p w:rsidR="00D363B3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D363B3">
        <w:rPr>
          <w:rFonts w:ascii="黑体" w:eastAsia="黑体" w:cs="Times New Roman"/>
        </w:rPr>
        <w:t>四、简答题</w:t>
      </w:r>
      <w:r w:rsidRPr="00D363B3">
        <w:rPr>
          <w:rFonts w:ascii="黑体" w:eastAsia="黑体" w:hAnsi="Times New Roman" w:cs="Times New Roman"/>
        </w:rPr>
        <w:t>(</w:t>
      </w:r>
      <w:r w:rsidRPr="00D363B3">
        <w:rPr>
          <w:rFonts w:ascii="黑体" w:eastAsia="黑体" w:cs="Times New Roman"/>
        </w:rPr>
        <w:t>本大题共</w:t>
      </w:r>
      <w:r w:rsidRPr="00D363B3">
        <w:rPr>
          <w:rFonts w:ascii="黑体" w:eastAsia="黑体" w:hAnsi="Times New Roman" w:cs="Times New Roman"/>
        </w:rPr>
        <w:t>4</w:t>
      </w:r>
      <w:r w:rsidRPr="00D363B3">
        <w:rPr>
          <w:rFonts w:ascii="黑体" w:eastAsia="黑体" w:cs="Times New Roman"/>
        </w:rPr>
        <w:t>小题，每小题</w:t>
      </w:r>
      <w:r w:rsidRPr="00D363B3">
        <w:rPr>
          <w:rFonts w:ascii="黑体" w:eastAsia="黑体" w:hAnsi="Times New Roman" w:cs="Times New Roman"/>
        </w:rPr>
        <w:t>5</w:t>
      </w:r>
      <w:r w:rsidRPr="00D363B3">
        <w:rPr>
          <w:rFonts w:ascii="黑体" w:eastAsia="黑体" w:cs="Times New Roman"/>
        </w:rPr>
        <w:t>分，共</w:t>
      </w:r>
      <w:r w:rsidRPr="00D363B3">
        <w:rPr>
          <w:rFonts w:ascii="黑体" w:eastAsia="黑体" w:hAnsi="Times New Roman" w:cs="Times New Roman"/>
        </w:rPr>
        <w:t>20</w:t>
      </w:r>
      <w:r w:rsidRPr="00D363B3">
        <w:rPr>
          <w:rFonts w:ascii="黑体" w:eastAsia="黑体" w:cs="Times New Roman"/>
        </w:rPr>
        <w:t>分</w:t>
      </w:r>
      <w:r w:rsidRPr="00D363B3">
        <w:rPr>
          <w:rFonts w:ascii="黑体" w:eastAsia="黑体" w:hAnsi="Times New Roman" w:cs="Times New Roman"/>
        </w:rPr>
        <w:t>)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1.</w:t>
      </w:r>
      <w:r w:rsidRPr="009C41B5">
        <w:rPr>
          <w:rFonts w:ascii="Times New Roman" w:cs="Times New Roman"/>
        </w:rPr>
        <w:t>加权算术平均数与加权调和平均数有何区别与联系？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2.</w:t>
      </w:r>
      <w:r w:rsidRPr="009C41B5">
        <w:rPr>
          <w:rFonts w:ascii="Times New Roman" w:cs="Times New Roman"/>
        </w:rPr>
        <w:t>抽样调查有哪些明显的特点？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3.</w:t>
      </w:r>
      <w:r w:rsidRPr="009C41B5">
        <w:rPr>
          <w:rFonts w:ascii="Times New Roman" w:cs="Times New Roman"/>
        </w:rPr>
        <w:t>动态数列采用的分析指标主要有哪些？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4.</w:t>
      </w:r>
      <w:r w:rsidRPr="009C41B5">
        <w:rPr>
          <w:rFonts w:ascii="Times New Roman" w:cs="Times New Roman"/>
        </w:rPr>
        <w:t>相关分析与回归分析有何区别与联系？</w:t>
      </w:r>
    </w:p>
    <w:p w:rsidR="009C41B5" w:rsidRPr="003D72D0" w:rsidRDefault="009C41B5" w:rsidP="009C41B5">
      <w:pPr>
        <w:spacing w:line="400" w:lineRule="atLeast"/>
        <w:rPr>
          <w:rFonts w:ascii="黑体" w:eastAsia="黑体" w:hAnsi="Times New Roman" w:cs="Times New Roman"/>
        </w:rPr>
      </w:pPr>
      <w:r w:rsidRPr="003D72D0">
        <w:rPr>
          <w:rFonts w:ascii="黑体" w:eastAsia="黑体" w:cs="Times New Roman"/>
        </w:rPr>
        <w:t>五、计算题</w:t>
      </w:r>
      <w:r w:rsidRPr="003D72D0">
        <w:rPr>
          <w:rFonts w:ascii="黑体" w:eastAsia="黑体" w:hAnsi="Times New Roman" w:cs="Times New Roman"/>
        </w:rPr>
        <w:t>(</w:t>
      </w:r>
      <w:r w:rsidRPr="003D72D0">
        <w:rPr>
          <w:rFonts w:ascii="黑体" w:eastAsia="黑体" w:cs="Times New Roman"/>
        </w:rPr>
        <w:t>本大题共</w:t>
      </w:r>
      <w:r w:rsidRPr="003D72D0">
        <w:rPr>
          <w:rFonts w:ascii="黑体" w:eastAsia="黑体" w:hAnsi="Times New Roman" w:cs="Times New Roman"/>
        </w:rPr>
        <w:t>4</w:t>
      </w:r>
      <w:r w:rsidRPr="003D72D0">
        <w:rPr>
          <w:rFonts w:ascii="黑体" w:eastAsia="黑体" w:cs="Times New Roman"/>
        </w:rPr>
        <w:t>小题，每小题</w:t>
      </w:r>
      <w:r w:rsidRPr="003D72D0">
        <w:rPr>
          <w:rFonts w:ascii="黑体" w:eastAsia="黑体" w:hAnsi="Times New Roman" w:cs="Times New Roman"/>
        </w:rPr>
        <w:t>10</w:t>
      </w:r>
      <w:r w:rsidRPr="003D72D0">
        <w:rPr>
          <w:rFonts w:ascii="黑体" w:eastAsia="黑体" w:cs="Times New Roman"/>
        </w:rPr>
        <w:t>分，共</w:t>
      </w:r>
      <w:r w:rsidRPr="003D72D0">
        <w:rPr>
          <w:rFonts w:ascii="黑体" w:eastAsia="黑体" w:hAnsi="Times New Roman" w:cs="Times New Roman"/>
        </w:rPr>
        <w:t>40</w:t>
      </w:r>
      <w:r w:rsidRPr="003D72D0">
        <w:rPr>
          <w:rFonts w:ascii="黑体" w:eastAsia="黑体" w:cs="Times New Roman"/>
        </w:rPr>
        <w:t>分</w:t>
      </w:r>
      <w:r w:rsidRPr="003D72D0">
        <w:rPr>
          <w:rFonts w:ascii="黑体" w:eastAsia="黑体" w:hAnsi="Times New Roman" w:cs="Times New Roman"/>
        </w:rPr>
        <w:t>)</w:t>
      </w:r>
    </w:p>
    <w:p w:rsidR="003D72D0" w:rsidRDefault="009C41B5" w:rsidP="003D72D0">
      <w:pPr>
        <w:spacing w:line="400" w:lineRule="atLeast"/>
        <w:ind w:firstLineChars="200" w:firstLine="420"/>
        <w:rPr>
          <w:rFonts w:ascii="黑体" w:eastAsia="黑体" w:hAnsi="Times New Roman" w:cs="Times New Roman"/>
        </w:rPr>
      </w:pPr>
      <w:r w:rsidRPr="003D72D0">
        <w:rPr>
          <w:rFonts w:ascii="黑体" w:eastAsia="黑体" w:hAnsi="Times New Roman" w:cs="Times New Roman"/>
        </w:rPr>
        <w:t>(</w:t>
      </w:r>
      <w:r w:rsidRPr="003D72D0">
        <w:rPr>
          <w:rFonts w:ascii="黑体" w:eastAsia="黑体" w:cs="Times New Roman"/>
        </w:rPr>
        <w:t>小数点后保留两位小数</w:t>
      </w:r>
      <w:r w:rsidRPr="003D72D0">
        <w:rPr>
          <w:rFonts w:ascii="黑体" w:eastAsia="黑体" w:hAnsi="Times New Roman" w:cs="Times New Roman"/>
        </w:rPr>
        <w:t>)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1.</w:t>
      </w:r>
      <w:r w:rsidRPr="009C41B5">
        <w:rPr>
          <w:rFonts w:ascii="Times New Roman" w:cs="Times New Roman"/>
        </w:rPr>
        <w:t>某农作物的两种不同良种在五个生产条件基本相同的地块上试种，结果如下：</w:t>
      </w:r>
    </w:p>
    <w:tbl>
      <w:tblPr>
        <w:tblStyle w:val="a5"/>
        <w:tblW w:w="0" w:type="auto"/>
        <w:jc w:val="center"/>
        <w:tblLook w:val="04A0"/>
      </w:tblPr>
      <w:tblGrid>
        <w:gridCol w:w="1657"/>
        <w:gridCol w:w="1657"/>
        <w:gridCol w:w="1657"/>
        <w:gridCol w:w="1658"/>
      </w:tblGrid>
      <w:tr w:rsidR="00FD6444" w:rsidRPr="008A1512" w:rsidTr="00FD6444">
        <w:trPr>
          <w:jc w:val="center"/>
        </w:trPr>
        <w:tc>
          <w:tcPr>
            <w:tcW w:w="3314" w:type="dxa"/>
            <w:gridSpan w:val="2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cs="Times New Roman"/>
              </w:rPr>
            </w:pPr>
            <w:r w:rsidRPr="008A1512">
              <w:rPr>
                <w:rFonts w:ascii="Times New Roman" w:cs="Times New Roman"/>
              </w:rPr>
              <w:t>甲品种</w:t>
            </w:r>
          </w:p>
        </w:tc>
        <w:tc>
          <w:tcPr>
            <w:tcW w:w="3315" w:type="dxa"/>
            <w:gridSpan w:val="2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cs="Times New Roman"/>
              </w:rPr>
            </w:pPr>
            <w:r w:rsidRPr="008A1512">
              <w:rPr>
                <w:rFonts w:ascii="Times New Roman" w:cs="Times New Roman"/>
              </w:rPr>
              <w:t>乙品种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cs="Times New Roman"/>
              </w:rPr>
              <w:t>收获率</w:t>
            </w:r>
            <w:r w:rsidRPr="008A1512">
              <w:rPr>
                <w:rFonts w:ascii="Times New Roman" w:hAnsi="Times New Roman" w:cs="Times New Roman"/>
              </w:rPr>
              <w:t>(</w:t>
            </w:r>
            <w:r w:rsidRPr="008A1512">
              <w:rPr>
                <w:rFonts w:ascii="Times New Roman" w:cs="Times New Roman"/>
              </w:rPr>
              <w:t>斤</w:t>
            </w:r>
            <w:r w:rsidRPr="008A1512">
              <w:rPr>
                <w:rFonts w:ascii="Times New Roman" w:hAnsi="Times New Roman" w:cs="Times New Roman"/>
              </w:rPr>
              <w:t>/</w:t>
            </w:r>
            <w:r w:rsidRPr="008A1512">
              <w:rPr>
                <w:rFonts w:ascii="Times New Roman" w:cs="Times New Roman"/>
              </w:rPr>
              <w:t>亩</w:t>
            </w:r>
            <w:r w:rsidRPr="008A151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cs="Times New Roman"/>
              </w:rPr>
              <w:t>播种面积</w:t>
            </w:r>
            <w:r w:rsidRPr="008A1512">
              <w:rPr>
                <w:rFonts w:ascii="Times New Roman" w:hAnsi="Times New Roman" w:cs="Times New Roman"/>
              </w:rPr>
              <w:t>(</w:t>
            </w:r>
            <w:r w:rsidRPr="008A1512">
              <w:rPr>
                <w:rFonts w:ascii="Times New Roman" w:cs="Times New Roman"/>
              </w:rPr>
              <w:t>亩</w:t>
            </w:r>
            <w:r w:rsidRPr="008A151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cs="Times New Roman"/>
              </w:rPr>
              <w:t>收获率</w:t>
            </w:r>
            <w:r w:rsidRPr="008A1512">
              <w:rPr>
                <w:rFonts w:ascii="Times New Roman" w:hAnsi="Times New Roman" w:cs="Times New Roman"/>
              </w:rPr>
              <w:t>(</w:t>
            </w:r>
            <w:r w:rsidRPr="008A1512">
              <w:rPr>
                <w:rFonts w:ascii="Times New Roman" w:cs="Times New Roman"/>
              </w:rPr>
              <w:t>斤</w:t>
            </w:r>
            <w:r w:rsidRPr="008A1512">
              <w:rPr>
                <w:rFonts w:ascii="Times New Roman" w:hAnsi="Times New Roman" w:cs="Times New Roman"/>
              </w:rPr>
              <w:t>/</w:t>
            </w:r>
            <w:r w:rsidRPr="008A1512">
              <w:rPr>
                <w:rFonts w:ascii="Times New Roman" w:cs="Times New Roman"/>
              </w:rPr>
              <w:t>亩</w:t>
            </w:r>
            <w:r w:rsidRPr="008A151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cs="Times New Roman"/>
              </w:rPr>
              <w:t>播种面积</w:t>
            </w:r>
            <w:r w:rsidRPr="008A1512">
              <w:rPr>
                <w:rFonts w:ascii="Times New Roman" w:hAnsi="Times New Roman" w:cs="Times New Roman"/>
              </w:rPr>
              <w:t>(</w:t>
            </w:r>
            <w:r w:rsidRPr="008A1512">
              <w:rPr>
                <w:rFonts w:ascii="Times New Roman" w:cs="Times New Roman"/>
              </w:rPr>
              <w:t>亩</w:t>
            </w:r>
            <w:r w:rsidRPr="008A1512">
              <w:rPr>
                <w:rFonts w:ascii="Times New Roman" w:hAnsi="Times New Roman" w:cs="Times New Roman"/>
              </w:rPr>
              <w:t>)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950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9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lastRenderedPageBreak/>
              <w:t>900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13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15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13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10</w:t>
            </w:r>
          </w:p>
        </w:tc>
      </w:tr>
      <w:tr w:rsidR="00FD6444" w:rsidRPr="008A1512" w:rsidTr="00FD6444">
        <w:trPr>
          <w:jc w:val="center"/>
        </w:trPr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合计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657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合计</w:t>
            </w:r>
          </w:p>
        </w:tc>
        <w:tc>
          <w:tcPr>
            <w:tcW w:w="1658" w:type="dxa"/>
            <w:vAlign w:val="center"/>
          </w:tcPr>
          <w:p w:rsidR="00FD6444" w:rsidRPr="008A1512" w:rsidRDefault="00FD6444" w:rsidP="00FD6444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A1512">
              <w:rPr>
                <w:rFonts w:ascii="Times New Roman" w:hAnsi="Times New Roman" w:cs="Times New Roman"/>
              </w:rPr>
              <w:t>60</w:t>
            </w:r>
          </w:p>
        </w:tc>
      </w:tr>
    </w:tbl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要求：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(1)</w:t>
      </w:r>
      <w:r w:rsidRPr="009C41B5">
        <w:rPr>
          <w:rFonts w:ascii="Times New Roman" w:hAnsi="Times New Roman" w:cs="Times New Roman"/>
        </w:rPr>
        <w:t>计算两品种的平均亩产量；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(2)</w:t>
      </w:r>
      <w:r w:rsidRPr="009C41B5">
        <w:rPr>
          <w:rFonts w:ascii="Times New Roman" w:hAnsi="Times New Roman" w:cs="Times New Roman"/>
        </w:rPr>
        <w:t>计算它们的亩产标准差；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(3)</w:t>
      </w:r>
      <w:r w:rsidRPr="009C41B5">
        <w:rPr>
          <w:rFonts w:ascii="Times New Roman" w:hAnsi="Times New Roman" w:cs="Times New Roman"/>
        </w:rPr>
        <w:t>比较哪个品种的亩产稳定，以便推广。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2.</w:t>
      </w:r>
      <w:r w:rsidRPr="009C41B5">
        <w:rPr>
          <w:rFonts w:ascii="Times New Roman" w:hAnsi="Times New Roman" w:cs="Times New Roman"/>
        </w:rPr>
        <w:t>对一批产品按简单随机不重复抽样方法抽取</w:t>
      </w:r>
      <w:r w:rsidRPr="009C41B5">
        <w:rPr>
          <w:rFonts w:ascii="Times New Roman" w:hAnsi="Times New Roman" w:cs="Times New Roman"/>
        </w:rPr>
        <w:t>200</w:t>
      </w:r>
      <w:r w:rsidRPr="009C41B5">
        <w:rPr>
          <w:rFonts w:ascii="Times New Roman" w:hAnsi="Times New Roman" w:cs="Times New Roman"/>
        </w:rPr>
        <w:t>件，结果发现废品</w:t>
      </w:r>
      <w:r w:rsidRPr="009C41B5">
        <w:rPr>
          <w:rFonts w:ascii="Times New Roman" w:hAnsi="Times New Roman" w:cs="Times New Roman"/>
        </w:rPr>
        <w:t>8</w:t>
      </w:r>
      <w:r w:rsidRPr="009C41B5">
        <w:rPr>
          <w:rFonts w:ascii="Times New Roman" w:hAnsi="Times New Roman" w:cs="Times New Roman"/>
        </w:rPr>
        <w:t>件，又知抽样比</w:t>
      </w:r>
      <w:r w:rsidRPr="009C41B5">
        <w:rPr>
          <w:rFonts w:ascii="Times New Roman" w:hAnsi="Times New Roman" w:cs="Times New Roman"/>
        </w:rPr>
        <w:t>(</w:t>
      </w:r>
      <w:r w:rsidRPr="00F6778F">
        <w:rPr>
          <w:rFonts w:ascii="Times New Roman" w:hAnsi="Times New Roman" w:cs="Times New Roman"/>
          <w:i/>
        </w:rPr>
        <w:t>n</w:t>
      </w:r>
      <w:r w:rsidRPr="009C41B5">
        <w:rPr>
          <w:rFonts w:ascii="Times New Roman" w:hAnsi="Times New Roman" w:cs="Times New Roman"/>
        </w:rPr>
        <w:t>/</w:t>
      </w:r>
      <w:r w:rsidRPr="00F6778F">
        <w:rPr>
          <w:rFonts w:ascii="Times New Roman" w:hAnsi="Times New Roman" w:cs="Times New Roman"/>
          <w:i/>
        </w:rPr>
        <w:t>N</w:t>
      </w:r>
      <w:r w:rsidRPr="009C41B5">
        <w:rPr>
          <w:rFonts w:ascii="Times New Roman" w:hAnsi="Times New Roman" w:cs="Times New Roman"/>
        </w:rPr>
        <w:t>)</w:t>
      </w:r>
      <w:r w:rsidRPr="009C41B5">
        <w:rPr>
          <w:rFonts w:ascii="Times New Roman" w:hAnsi="Times New Roman" w:cs="Times New Roman"/>
        </w:rPr>
        <w:t>为</w:t>
      </w:r>
      <w:r w:rsidRPr="009C41B5">
        <w:rPr>
          <w:rFonts w:ascii="Times New Roman" w:hAnsi="Times New Roman" w:cs="Times New Roman"/>
        </w:rPr>
        <w:t>1/20</w:t>
      </w:r>
      <w:r w:rsidRPr="009C41B5">
        <w:rPr>
          <w:rFonts w:ascii="Times New Roman" w:hAnsi="Times New Roman" w:cs="Times New Roman"/>
        </w:rPr>
        <w:t>，当概率保证程度为</w:t>
      </w:r>
      <w:r w:rsidRPr="009C41B5">
        <w:rPr>
          <w:rFonts w:ascii="Times New Roman" w:hAnsi="Times New Roman" w:cs="Times New Roman"/>
        </w:rPr>
        <w:t>95.45%(</w:t>
      </w:r>
      <w:r w:rsidRPr="00F6778F">
        <w:rPr>
          <w:rFonts w:ascii="Times New Roman" w:hAnsi="Times New Roman" w:cs="Times New Roman"/>
          <w:i/>
        </w:rPr>
        <w:t>t</w:t>
      </w:r>
      <w:r w:rsidRPr="009C41B5">
        <w:rPr>
          <w:rFonts w:ascii="Times New Roman" w:hAnsi="Times New Roman" w:cs="Times New Roman"/>
        </w:rPr>
        <w:t>=2)</w:t>
      </w:r>
      <w:r w:rsidRPr="009C41B5">
        <w:rPr>
          <w:rFonts w:ascii="Times New Roman" w:hAnsi="Times New Roman" w:cs="Times New Roman"/>
        </w:rPr>
        <w:t>时，是否可以认定这一批产品的废品率不超过</w:t>
      </w:r>
      <w:r w:rsidRPr="009C41B5">
        <w:rPr>
          <w:rFonts w:ascii="Times New Roman" w:hAnsi="Times New Roman" w:cs="Times New Roman"/>
        </w:rPr>
        <w:t>5%</w:t>
      </w:r>
      <w:r w:rsidRPr="009C41B5">
        <w:rPr>
          <w:rFonts w:ascii="Times New Roman" w:hAnsi="Times New Roman" w:cs="Times New Roman"/>
        </w:rPr>
        <w:t>？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3.</w:t>
      </w:r>
      <w:r w:rsidRPr="009C41B5">
        <w:rPr>
          <w:rFonts w:ascii="Times New Roman" w:hAnsi="Times New Roman" w:cs="Times New Roman"/>
        </w:rPr>
        <w:t>检查五位同学《统计学》的学习时间与成绩分数如下表所示：</w:t>
      </w:r>
    </w:p>
    <w:tbl>
      <w:tblPr>
        <w:tblStyle w:val="a5"/>
        <w:tblW w:w="0" w:type="auto"/>
        <w:jc w:val="center"/>
        <w:tblLook w:val="04A0"/>
      </w:tblPr>
      <w:tblGrid>
        <w:gridCol w:w="2393"/>
        <w:gridCol w:w="2393"/>
      </w:tblGrid>
      <w:tr w:rsidR="00851A67" w:rsidRPr="00851A67" w:rsidTr="00851A67">
        <w:trPr>
          <w:jc w:val="center"/>
        </w:trPr>
        <w:tc>
          <w:tcPr>
            <w:tcW w:w="2393" w:type="dxa"/>
            <w:tcBorders>
              <w:left w:val="nil"/>
            </w:tcBorders>
          </w:tcPr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学习时数（小时）</w:t>
            </w:r>
          </w:p>
        </w:tc>
        <w:tc>
          <w:tcPr>
            <w:tcW w:w="2393" w:type="dxa"/>
            <w:tcBorders>
              <w:right w:val="nil"/>
            </w:tcBorders>
          </w:tcPr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学习成绩（分）</w:t>
            </w:r>
          </w:p>
        </w:tc>
      </w:tr>
      <w:tr w:rsidR="00851A67" w:rsidRPr="00851A67" w:rsidTr="00CC2C22">
        <w:trPr>
          <w:trHeight w:val="2040"/>
          <w:jc w:val="center"/>
        </w:trPr>
        <w:tc>
          <w:tcPr>
            <w:tcW w:w="2393" w:type="dxa"/>
            <w:tcBorders>
              <w:left w:val="nil"/>
            </w:tcBorders>
          </w:tcPr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4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6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7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10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93" w:type="dxa"/>
            <w:tcBorders>
              <w:right w:val="nil"/>
            </w:tcBorders>
          </w:tcPr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40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60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50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70</w:t>
            </w:r>
          </w:p>
          <w:p w:rsidR="00851A67" w:rsidRPr="00851A67" w:rsidRDefault="00851A67" w:rsidP="00851A67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851A67">
              <w:rPr>
                <w:rFonts w:ascii="Times New Roman" w:hAnsi="Times New Roman" w:cs="Times New Roman"/>
              </w:rPr>
              <w:t>90</w:t>
            </w:r>
          </w:p>
        </w:tc>
      </w:tr>
    </w:tbl>
    <w:p w:rsid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根据资料：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（</w:t>
      </w:r>
      <w:r w:rsidRPr="009C41B5">
        <w:rPr>
          <w:rFonts w:ascii="Times New Roman" w:hAnsi="Times New Roman" w:cs="Times New Roman"/>
        </w:rPr>
        <w:t>1</w:t>
      </w:r>
      <w:r w:rsidRPr="009C41B5">
        <w:rPr>
          <w:rFonts w:ascii="Times New Roman" w:hAnsi="Times New Roman" w:cs="Times New Roman"/>
        </w:rPr>
        <w:t>）建立学习成绩（</w:t>
      </w:r>
      <w:r w:rsidRPr="00F6778F">
        <w:rPr>
          <w:rFonts w:ascii="Times New Roman" w:hAnsi="Times New Roman" w:cs="Times New Roman"/>
          <w:i/>
        </w:rPr>
        <w:t>y</w:t>
      </w:r>
      <w:r w:rsidRPr="009C41B5">
        <w:rPr>
          <w:rFonts w:ascii="Times New Roman" w:hAnsi="Times New Roman" w:cs="Times New Roman"/>
        </w:rPr>
        <w:t>）倚学习时间（</w:t>
      </w:r>
      <w:r w:rsidRPr="00F6778F">
        <w:rPr>
          <w:rFonts w:ascii="Times New Roman" w:hAnsi="Times New Roman" w:cs="Times New Roman"/>
          <w:i/>
        </w:rPr>
        <w:t>x</w:t>
      </w:r>
      <w:r w:rsidRPr="009C41B5">
        <w:rPr>
          <w:rFonts w:ascii="Times New Roman" w:hAnsi="Times New Roman" w:cs="Times New Roman"/>
        </w:rPr>
        <w:t>）的直线回归方程；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（</w:t>
      </w:r>
      <w:r w:rsidRPr="009C41B5">
        <w:rPr>
          <w:rFonts w:ascii="Times New Roman" w:hAnsi="Times New Roman" w:cs="Times New Roman"/>
        </w:rPr>
        <w:t>2</w:t>
      </w:r>
      <w:r w:rsidRPr="009C41B5">
        <w:rPr>
          <w:rFonts w:ascii="Times New Roman" w:hAnsi="Times New Roman" w:cs="Times New Roman"/>
        </w:rPr>
        <w:t>）计算估计标准误。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4.</w:t>
      </w:r>
      <w:r w:rsidRPr="009C41B5">
        <w:rPr>
          <w:rFonts w:ascii="Times New Roman" w:hAnsi="Times New Roman" w:cs="Times New Roman"/>
        </w:rPr>
        <w:t>某市几种主要副食品价格和销售量的资料如下：</w:t>
      </w:r>
    </w:p>
    <w:tbl>
      <w:tblPr>
        <w:tblStyle w:val="a5"/>
        <w:tblW w:w="0" w:type="auto"/>
        <w:jc w:val="center"/>
        <w:tblLook w:val="04A0"/>
      </w:tblPr>
      <w:tblGrid>
        <w:gridCol w:w="1517"/>
        <w:gridCol w:w="1513"/>
        <w:gridCol w:w="1514"/>
        <w:gridCol w:w="1513"/>
        <w:gridCol w:w="1514"/>
      </w:tblGrid>
      <w:tr w:rsidR="003B29CC" w:rsidRPr="00C73930" w:rsidTr="003B29CC">
        <w:trPr>
          <w:jc w:val="center"/>
        </w:trPr>
        <w:tc>
          <w:tcPr>
            <w:tcW w:w="1517" w:type="dxa"/>
            <w:vAlign w:val="center"/>
          </w:tcPr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7" w:type="dxa"/>
            <w:gridSpan w:val="2"/>
            <w:vAlign w:val="center"/>
          </w:tcPr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基期</w:t>
            </w:r>
          </w:p>
        </w:tc>
        <w:tc>
          <w:tcPr>
            <w:tcW w:w="3027" w:type="dxa"/>
            <w:gridSpan w:val="2"/>
            <w:vAlign w:val="center"/>
          </w:tcPr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报告期</w:t>
            </w:r>
          </w:p>
        </w:tc>
      </w:tr>
      <w:tr w:rsidR="003B29CC" w:rsidRPr="00C73930" w:rsidTr="003B29CC">
        <w:trPr>
          <w:jc w:val="center"/>
        </w:trPr>
        <w:tc>
          <w:tcPr>
            <w:tcW w:w="1517" w:type="dxa"/>
            <w:vAlign w:val="center"/>
          </w:tcPr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vAlign w:val="center"/>
          </w:tcPr>
          <w:p w:rsidR="003B29CC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零售价</w:t>
            </w:r>
          </w:p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(</w:t>
            </w:r>
            <w:r w:rsidRPr="00C73930">
              <w:rPr>
                <w:rFonts w:ascii="Times New Roman" w:hAnsi="Times New Roman" w:cs="Times New Roman"/>
              </w:rPr>
              <w:t>万元</w:t>
            </w:r>
            <w:r w:rsidRPr="00C73930">
              <w:rPr>
                <w:rFonts w:ascii="Times New Roman" w:hAnsi="Times New Roman" w:cs="Times New Roman"/>
              </w:rPr>
              <w:t>/</w:t>
            </w:r>
            <w:r w:rsidRPr="00C73930">
              <w:rPr>
                <w:rFonts w:ascii="Times New Roman" w:hAnsi="Times New Roman" w:cs="Times New Roman"/>
              </w:rPr>
              <w:t>吨</w:t>
            </w:r>
            <w:r w:rsidRPr="00C739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4" w:type="dxa"/>
            <w:vAlign w:val="center"/>
          </w:tcPr>
          <w:p w:rsidR="003B29CC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销售量</w:t>
            </w:r>
          </w:p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(</w:t>
            </w:r>
            <w:r w:rsidRPr="00C73930">
              <w:rPr>
                <w:rFonts w:ascii="Times New Roman" w:hAnsi="Times New Roman" w:cs="Times New Roman"/>
              </w:rPr>
              <w:t>百吨</w:t>
            </w:r>
            <w:r w:rsidRPr="00C739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3" w:type="dxa"/>
            <w:vAlign w:val="center"/>
          </w:tcPr>
          <w:p w:rsidR="003B29CC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零售价</w:t>
            </w:r>
          </w:p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(</w:t>
            </w:r>
            <w:r w:rsidRPr="00C73930">
              <w:rPr>
                <w:rFonts w:ascii="Times New Roman" w:hAnsi="Times New Roman" w:cs="Times New Roman"/>
              </w:rPr>
              <w:t>万元</w:t>
            </w:r>
            <w:r w:rsidRPr="00C73930">
              <w:rPr>
                <w:rFonts w:ascii="Times New Roman" w:hAnsi="Times New Roman" w:cs="Times New Roman"/>
              </w:rPr>
              <w:t>/</w:t>
            </w:r>
            <w:r w:rsidRPr="00C73930">
              <w:rPr>
                <w:rFonts w:ascii="Times New Roman" w:hAnsi="Times New Roman" w:cs="Times New Roman"/>
              </w:rPr>
              <w:t>吨</w:t>
            </w:r>
            <w:r w:rsidRPr="00C7393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4" w:type="dxa"/>
            <w:vAlign w:val="center"/>
          </w:tcPr>
          <w:p w:rsidR="003B29CC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销售量</w:t>
            </w:r>
          </w:p>
          <w:p w:rsidR="003B29CC" w:rsidRPr="00C73930" w:rsidRDefault="003B29CC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(</w:t>
            </w:r>
            <w:r w:rsidRPr="00C73930">
              <w:rPr>
                <w:rFonts w:ascii="Times New Roman" w:hAnsi="Times New Roman" w:cs="Times New Roman"/>
              </w:rPr>
              <w:t>百吨</w:t>
            </w:r>
            <w:r w:rsidRPr="00C73930">
              <w:rPr>
                <w:rFonts w:ascii="Times New Roman" w:hAnsi="Times New Roman" w:cs="Times New Roman"/>
              </w:rPr>
              <w:t>)</w:t>
            </w:r>
          </w:p>
        </w:tc>
      </w:tr>
      <w:tr w:rsidR="000864F5" w:rsidRPr="00C73930" w:rsidTr="009C3BF4">
        <w:trPr>
          <w:trHeight w:val="1630"/>
          <w:jc w:val="center"/>
        </w:trPr>
        <w:tc>
          <w:tcPr>
            <w:tcW w:w="1517" w:type="dxa"/>
            <w:vAlign w:val="center"/>
          </w:tcPr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蔬菜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猪肉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鲜蛋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/>
              </w:rPr>
              <w:t>水产品</w:t>
            </w:r>
          </w:p>
        </w:tc>
        <w:tc>
          <w:tcPr>
            <w:tcW w:w="1513" w:type="dxa"/>
            <w:vAlign w:val="center"/>
          </w:tcPr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0.8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6.4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4.4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8.5</w:t>
            </w:r>
          </w:p>
        </w:tc>
        <w:tc>
          <w:tcPr>
            <w:tcW w:w="1514" w:type="dxa"/>
            <w:vAlign w:val="center"/>
          </w:tcPr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5.00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4.46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1.20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1.15</w:t>
            </w:r>
          </w:p>
        </w:tc>
        <w:tc>
          <w:tcPr>
            <w:tcW w:w="1513" w:type="dxa"/>
            <w:vAlign w:val="center"/>
          </w:tcPr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0.9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7.0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4.8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10.0</w:t>
            </w:r>
          </w:p>
        </w:tc>
        <w:tc>
          <w:tcPr>
            <w:tcW w:w="1514" w:type="dxa"/>
            <w:vAlign w:val="center"/>
          </w:tcPr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5.20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5.52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1.15</w:t>
            </w:r>
          </w:p>
          <w:p w:rsidR="000864F5" w:rsidRPr="00C73930" w:rsidRDefault="000864F5" w:rsidP="003B29CC">
            <w:pPr>
              <w:spacing w:line="400" w:lineRule="atLeast"/>
              <w:jc w:val="center"/>
              <w:rPr>
                <w:rFonts w:ascii="Times New Roman" w:hAnsi="Times New Roman" w:cs="Times New Roman"/>
              </w:rPr>
            </w:pPr>
            <w:r w:rsidRPr="00C73930">
              <w:rPr>
                <w:rFonts w:ascii="Times New Roman" w:hAnsi="Times New Roman" w:cs="Times New Roman" w:hint="eastAsia"/>
              </w:rPr>
              <w:t>1.30</w:t>
            </w:r>
          </w:p>
        </w:tc>
      </w:tr>
    </w:tbl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lastRenderedPageBreak/>
        <w:t>试计算：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(1)</w:t>
      </w:r>
      <w:r w:rsidRPr="009C41B5">
        <w:rPr>
          <w:rFonts w:ascii="Times New Roman" w:hAnsi="Times New Roman" w:cs="Times New Roman"/>
        </w:rPr>
        <w:t>各商品零售物价的个体指数；</w:t>
      </w:r>
    </w:p>
    <w:p w:rsidR="009C41B5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(2)</w:t>
      </w:r>
      <w:r w:rsidRPr="009C41B5">
        <w:rPr>
          <w:rFonts w:ascii="Times New Roman" w:hAnsi="Times New Roman" w:cs="Times New Roman"/>
        </w:rPr>
        <w:t>四种商品物价总指数；销售量总指数；</w:t>
      </w:r>
    </w:p>
    <w:p w:rsidR="00F40853" w:rsidRPr="009C41B5" w:rsidRDefault="009C41B5" w:rsidP="009C41B5">
      <w:pPr>
        <w:spacing w:line="400" w:lineRule="atLeast"/>
        <w:rPr>
          <w:rFonts w:ascii="Times New Roman" w:hAnsi="Times New Roman" w:cs="Times New Roman"/>
        </w:rPr>
      </w:pPr>
      <w:r w:rsidRPr="009C41B5">
        <w:rPr>
          <w:rFonts w:ascii="Times New Roman" w:hAnsi="Times New Roman" w:cs="Times New Roman"/>
        </w:rPr>
        <w:t>(3)</w:t>
      </w:r>
      <w:r w:rsidRPr="009C41B5">
        <w:rPr>
          <w:rFonts w:ascii="Times New Roman" w:hAnsi="Times New Roman" w:cs="Times New Roman"/>
        </w:rPr>
        <w:t>由于每种商品和全部商品价格变动使该市居民增加支出的金额。</w:t>
      </w:r>
    </w:p>
    <w:sectPr w:rsidR="00F40853" w:rsidRPr="009C41B5" w:rsidSect="00D4132D">
      <w:footerReference w:type="default" r:id="rId14"/>
      <w:pgSz w:w="11906" w:h="16838" w:code="9"/>
      <w:pgMar w:top="2268" w:right="1985" w:bottom="2268" w:left="1985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05D" w:rsidRDefault="0046605D" w:rsidP="008B5391">
      <w:r>
        <w:separator/>
      </w:r>
    </w:p>
  </w:endnote>
  <w:endnote w:type="continuationSeparator" w:id="1">
    <w:p w:rsidR="0046605D" w:rsidRDefault="0046605D" w:rsidP="008B5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91" w:rsidRPr="008B5391" w:rsidRDefault="009C41B5" w:rsidP="008B5391">
    <w:pPr>
      <w:spacing w:line="0" w:lineRule="atLeast"/>
      <w:jc w:val="center"/>
    </w:pPr>
    <w:r w:rsidRPr="009C41B5">
      <w:rPr>
        <w:rFonts w:ascii="Times New Roman" w:hAnsi="Times New Roman" w:cs="Times New Roman"/>
      </w:rPr>
      <w:t xml:space="preserve">00042# </w:t>
    </w:r>
    <w:r w:rsidRPr="009C41B5">
      <w:rPr>
        <w:rFonts w:ascii="Times New Roman" w:cs="Times New Roman"/>
      </w:rPr>
      <w:t>社会经济统计学原理试题</w:t>
    </w:r>
    <w:r w:rsidR="008B5391">
      <w:rPr>
        <w:rFonts w:hint="eastAsia"/>
      </w:rPr>
      <w:t xml:space="preserve">　</w:t>
    </w:r>
    <w:r w:rsidR="008B5391" w:rsidRPr="006A19C7">
      <w:rPr>
        <w:rFonts w:hint="eastAsia"/>
      </w:rPr>
      <w:t>第</w:t>
    </w:r>
    <w:fldSimple w:instr="PAGE">
      <w:r w:rsidR="000864F5">
        <w:rPr>
          <w:noProof/>
        </w:rPr>
        <w:t>5</w:t>
      </w:r>
    </w:fldSimple>
    <w:r w:rsidR="008B5391" w:rsidRPr="006A19C7">
      <w:rPr>
        <w:rFonts w:hint="eastAsia"/>
      </w:rPr>
      <w:t>页</w:t>
    </w:r>
    <w:r w:rsidR="008B5391">
      <w:rPr>
        <w:rFonts w:hint="eastAsia"/>
      </w:rPr>
      <w:t xml:space="preserve">　</w:t>
    </w:r>
    <w:r w:rsidR="008B5391" w:rsidRPr="00155BB3">
      <w:rPr>
        <w:rFonts w:hint="eastAsia"/>
      </w:rPr>
      <w:t>(</w:t>
    </w:r>
    <w:r w:rsidR="008B5391" w:rsidRPr="00155BB3">
      <w:rPr>
        <w:rFonts w:hint="eastAsia"/>
      </w:rPr>
      <w:t>共</w:t>
    </w:r>
    <w:fldSimple w:instr="NUMPAGES">
      <w:r w:rsidR="000864F5">
        <w:rPr>
          <w:noProof/>
        </w:rPr>
        <w:t>5</w:t>
      </w:r>
    </w:fldSimple>
    <w:r w:rsidR="008B5391" w:rsidRPr="006A19C7">
      <w:rPr>
        <w:rFonts w:hint="eastAsia"/>
      </w:rPr>
      <w:t>页</w:t>
    </w:r>
    <w:r w:rsidR="008B5391" w:rsidRPr="006A19C7">
      <w:rPr>
        <w:rFonts w:hint="eastAsia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05D" w:rsidRDefault="0046605D" w:rsidP="008B5391">
      <w:r>
        <w:separator/>
      </w:r>
    </w:p>
  </w:footnote>
  <w:footnote w:type="continuationSeparator" w:id="1">
    <w:p w:rsidR="0046605D" w:rsidRDefault="0046605D" w:rsidP="008B53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3ACE"/>
    <w:rsid w:val="00005D29"/>
    <w:rsid w:val="00043CD3"/>
    <w:rsid w:val="000864F5"/>
    <w:rsid w:val="00123AA3"/>
    <w:rsid w:val="00263340"/>
    <w:rsid w:val="002F6073"/>
    <w:rsid w:val="00316566"/>
    <w:rsid w:val="003B29CC"/>
    <w:rsid w:val="003D72D0"/>
    <w:rsid w:val="003F3ACE"/>
    <w:rsid w:val="004479B5"/>
    <w:rsid w:val="0046605D"/>
    <w:rsid w:val="0059496E"/>
    <w:rsid w:val="00627B0A"/>
    <w:rsid w:val="006418AB"/>
    <w:rsid w:val="006442A0"/>
    <w:rsid w:val="006C69CF"/>
    <w:rsid w:val="00715FF7"/>
    <w:rsid w:val="007B43F4"/>
    <w:rsid w:val="007D7BA1"/>
    <w:rsid w:val="00851A67"/>
    <w:rsid w:val="008A1512"/>
    <w:rsid w:val="008B5391"/>
    <w:rsid w:val="008B5C4F"/>
    <w:rsid w:val="009C41B5"/>
    <w:rsid w:val="00A46D19"/>
    <w:rsid w:val="00A4782D"/>
    <w:rsid w:val="00B03C42"/>
    <w:rsid w:val="00BE2BDF"/>
    <w:rsid w:val="00C73930"/>
    <w:rsid w:val="00CD6E9F"/>
    <w:rsid w:val="00D363B3"/>
    <w:rsid w:val="00D4132D"/>
    <w:rsid w:val="00D60F4E"/>
    <w:rsid w:val="00D62AF0"/>
    <w:rsid w:val="00F03378"/>
    <w:rsid w:val="00F40853"/>
    <w:rsid w:val="00F6778F"/>
    <w:rsid w:val="00FD6444"/>
    <w:rsid w:val="00FF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B53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B539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53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5391"/>
    <w:rPr>
      <w:sz w:val="18"/>
      <w:szCs w:val="18"/>
    </w:rPr>
  </w:style>
  <w:style w:type="table" w:styleId="a5">
    <w:name w:val="Table Grid"/>
    <w:basedOn w:val="a1"/>
    <w:uiPriority w:val="59"/>
    <w:rsid w:val="008A151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5797;&#213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试卷模板</Template>
  <TotalTime>22</TotalTime>
  <Pages>5</Pages>
  <Words>382</Words>
  <Characters>2180</Characters>
  <Application>Microsoft Office Word</Application>
  <DocSecurity>0</DocSecurity>
  <Lines>18</Lines>
  <Paragraphs>5</Paragraphs>
  <ScaleCrop>false</ScaleCrop>
  <Company>Lenovo (Beijing) Limited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6</cp:revision>
  <dcterms:created xsi:type="dcterms:W3CDTF">2011-06-28T12:37:00Z</dcterms:created>
  <dcterms:modified xsi:type="dcterms:W3CDTF">2011-06-30T02:19:00Z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