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060" w:rsidRPr="00EF5025" w:rsidRDefault="00A97060" w:rsidP="00A97060">
      <w:pPr>
        <w:tabs>
          <w:tab w:val="left" w:pos="4111"/>
        </w:tabs>
        <w:spacing w:line="0" w:lineRule="atLeast"/>
        <w:jc w:val="center"/>
        <w:rPr>
          <w:sz w:val="28"/>
        </w:rPr>
      </w:pPr>
      <w:r w:rsidRPr="00EF5025">
        <w:rPr>
          <w:sz w:val="28"/>
        </w:rPr>
        <w:t>全国</w:t>
      </w:r>
      <w:r w:rsidRPr="00EF5025">
        <w:rPr>
          <w:sz w:val="28"/>
        </w:rPr>
        <w:t>2011</w:t>
      </w:r>
      <w:r w:rsidRPr="00EF5025">
        <w:rPr>
          <w:sz w:val="28"/>
        </w:rPr>
        <w:t>年</w:t>
      </w:r>
      <w:r w:rsidRPr="00EF5025">
        <w:rPr>
          <w:sz w:val="28"/>
        </w:rPr>
        <w:t>4</w:t>
      </w:r>
      <w:r w:rsidRPr="00EF5025">
        <w:rPr>
          <w:sz w:val="28"/>
        </w:rPr>
        <w:t>月高等教育自学考试</w:t>
      </w:r>
    </w:p>
    <w:p w:rsidR="00A97060" w:rsidRPr="00EF5025" w:rsidRDefault="00A97060" w:rsidP="00A97060">
      <w:pPr>
        <w:tabs>
          <w:tab w:val="left" w:pos="4111"/>
        </w:tabs>
        <w:spacing w:line="0" w:lineRule="atLeast"/>
        <w:jc w:val="center"/>
        <w:rPr>
          <w:rFonts w:eastAsia="黑体"/>
          <w:sz w:val="32"/>
        </w:rPr>
      </w:pPr>
      <w:r w:rsidRPr="00EF5025">
        <w:rPr>
          <w:rFonts w:eastAsia="黑体"/>
          <w:sz w:val="32"/>
        </w:rPr>
        <w:t>企业经济统计学试题</w:t>
      </w:r>
    </w:p>
    <w:p w:rsidR="00A97060" w:rsidRPr="00EF5025" w:rsidRDefault="00A97060" w:rsidP="00A97060">
      <w:pPr>
        <w:tabs>
          <w:tab w:val="left" w:pos="4111"/>
        </w:tabs>
        <w:spacing w:line="0" w:lineRule="atLeast"/>
        <w:jc w:val="center"/>
        <w:rPr>
          <w:rFonts w:eastAsia="黑体"/>
          <w:sz w:val="28"/>
        </w:rPr>
      </w:pPr>
      <w:r w:rsidRPr="00EF5025">
        <w:rPr>
          <w:rFonts w:eastAsia="黑体"/>
          <w:sz w:val="28"/>
        </w:rPr>
        <w:t>课程代码：</w:t>
      </w:r>
      <w:r w:rsidR="00C87C09" w:rsidRPr="00EF5025">
        <w:rPr>
          <w:rFonts w:eastAsia="黑体"/>
          <w:sz w:val="28"/>
        </w:rPr>
        <w:t>00045</w:t>
      </w:r>
    </w:p>
    <w:p w:rsidR="00C87C09" w:rsidRPr="00EF5025" w:rsidRDefault="00C87C09" w:rsidP="00C87C09">
      <w:pPr>
        <w:rPr>
          <w:rFonts w:eastAsia="黑体"/>
        </w:rPr>
      </w:pPr>
      <w:r w:rsidRPr="00EF5025">
        <w:rPr>
          <w:rFonts w:eastAsia="黑体"/>
        </w:rPr>
        <w:t>一、单项选择题</w:t>
      </w:r>
      <w:r w:rsidRPr="00EF5025">
        <w:rPr>
          <w:rFonts w:eastAsia="黑体"/>
        </w:rPr>
        <w:t>(</w:t>
      </w:r>
      <w:r w:rsidRPr="00EF5025">
        <w:rPr>
          <w:rFonts w:eastAsia="黑体"/>
        </w:rPr>
        <w:t>本大题共</w:t>
      </w:r>
      <w:r w:rsidRPr="00EF5025">
        <w:rPr>
          <w:rFonts w:eastAsia="黑体"/>
        </w:rPr>
        <w:t>20</w:t>
      </w:r>
      <w:r w:rsidRPr="00EF5025">
        <w:rPr>
          <w:rFonts w:eastAsia="黑体"/>
        </w:rPr>
        <w:t>小题，每小题</w:t>
      </w:r>
      <w:r w:rsidRPr="00EF5025">
        <w:rPr>
          <w:rFonts w:eastAsia="黑体"/>
        </w:rPr>
        <w:t>1</w:t>
      </w:r>
      <w:r w:rsidRPr="00EF5025">
        <w:rPr>
          <w:rFonts w:eastAsia="黑体"/>
        </w:rPr>
        <w:t>分，共</w:t>
      </w:r>
      <w:r w:rsidRPr="00EF5025">
        <w:rPr>
          <w:rFonts w:eastAsia="黑体"/>
        </w:rPr>
        <w:t>20</w:t>
      </w:r>
      <w:r w:rsidRPr="00EF5025">
        <w:rPr>
          <w:rFonts w:eastAsia="黑体"/>
        </w:rPr>
        <w:t>分</w:t>
      </w:r>
      <w:r w:rsidRPr="00EF5025">
        <w:rPr>
          <w:rFonts w:eastAsia="黑体"/>
        </w:rPr>
        <w:t>)</w:t>
      </w:r>
    </w:p>
    <w:p w:rsidR="00C87C09" w:rsidRPr="00EF5025" w:rsidRDefault="00C87C09" w:rsidP="00C87C09">
      <w:pPr>
        <w:ind w:left="420"/>
        <w:rPr>
          <w:rFonts w:eastAsia="黑体"/>
        </w:rPr>
      </w:pPr>
      <w:r w:rsidRPr="00EF5025">
        <w:rPr>
          <w:rFonts w:eastAsia="黑体"/>
        </w:rPr>
        <w:t>在每小题列出的四个备选项中只有一个是符合题目要求的，请将其代码填写在题后的括号内。错选、多选或未选均无分。</w:t>
      </w:r>
    </w:p>
    <w:p w:rsidR="00A97060" w:rsidRPr="00EF5025" w:rsidRDefault="00A97060" w:rsidP="00C87C09">
      <w:r w:rsidRPr="00EF5025">
        <w:t>1</w:t>
      </w:r>
      <w:r w:rsidR="008D12C7">
        <w:t>.</w:t>
      </w:r>
      <w:r w:rsidRPr="00EF5025">
        <w:t>企业增加值的价值构成为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C</w:t>
      </w:r>
      <w:r w:rsidRPr="008D12C7">
        <w:rPr>
          <w:vertAlign w:val="subscript"/>
        </w:rPr>
        <w:t>1</w:t>
      </w:r>
      <w:r w:rsidRPr="00EF5025">
        <w:t>+V+M</w:t>
      </w:r>
      <w:r w:rsidRPr="00EF5025">
        <w:tab/>
        <w:t>B.C</w:t>
      </w:r>
      <w:r w:rsidRPr="008D12C7">
        <w:rPr>
          <w:vertAlign w:val="subscript"/>
        </w:rPr>
        <w:t>1</w:t>
      </w:r>
      <w:r w:rsidRPr="00EF5025">
        <w:t>+C</w:t>
      </w:r>
      <w:r w:rsidRPr="008D12C7">
        <w:rPr>
          <w:vertAlign w:val="subscript"/>
        </w:rPr>
        <w:t>2</w:t>
      </w:r>
      <w:r w:rsidRPr="00EF5025">
        <w:t>+V+M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V+M</w:t>
      </w:r>
      <w:r w:rsidRPr="00EF5025">
        <w:tab/>
        <w:t>D.C</w:t>
      </w:r>
      <w:r w:rsidRPr="008D12C7">
        <w:rPr>
          <w:vertAlign w:val="subscript"/>
        </w:rPr>
        <w:t>1</w:t>
      </w:r>
      <w:r w:rsidRPr="00EF5025">
        <w:t>+C</w:t>
      </w:r>
      <w:r w:rsidRPr="008D12C7">
        <w:rPr>
          <w:vertAlign w:val="subscript"/>
        </w:rPr>
        <w:t>2</w:t>
      </w:r>
      <w:r w:rsidRPr="00EF5025">
        <w:t>+M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</w:t>
      </w:r>
      <w:r w:rsidR="008D12C7">
        <w:t>.</w:t>
      </w:r>
      <w:r w:rsidRPr="00EF5025">
        <w:t>企业的三大经济核算是指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统计核算、会计核算、业务核算</w:t>
      </w:r>
      <w:r w:rsidRPr="00EF5025">
        <w:tab/>
        <w:t>B.</w:t>
      </w:r>
      <w:r w:rsidRPr="00EF5025">
        <w:t>统计核算、产品核算、业务核算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国民经济核算、会计核算、行政核算</w:t>
      </w:r>
      <w:r w:rsidRPr="00EF5025">
        <w:tab/>
        <w:t>D.</w:t>
      </w:r>
      <w:r w:rsidRPr="00EF5025">
        <w:t>会计核算、业务核算、国民经济核算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</w:t>
      </w:r>
      <w:r w:rsidR="008D12C7">
        <w:t>.</w:t>
      </w:r>
      <w:r w:rsidRPr="00EF5025">
        <w:t>接产品的用途和去向划分，产品可以划分为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成品与未完成品</w:t>
      </w:r>
      <w:r w:rsidRPr="00EF5025">
        <w:tab/>
        <w:t>B.</w:t>
      </w:r>
      <w:r w:rsidRPr="00EF5025">
        <w:t>物质产品和劳务产品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最终产品与中间产品</w:t>
      </w:r>
      <w:r w:rsidRPr="00EF5025">
        <w:tab/>
        <w:t>D.</w:t>
      </w:r>
      <w:r w:rsidRPr="00EF5025">
        <w:t>半成品与在制品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</w:t>
      </w:r>
      <w:r w:rsidR="008D12C7">
        <w:t>.</w:t>
      </w:r>
      <w:r w:rsidRPr="00EF5025">
        <w:t>有形产品与无形产品的划分是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按产品的完成程度划分</w:t>
      </w:r>
      <w:r w:rsidRPr="00EF5025">
        <w:tab/>
        <w:t>B.</w:t>
      </w:r>
      <w:r w:rsidRPr="00EF5025">
        <w:t>按产品的用途划分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按产品的表现形态划分</w:t>
      </w:r>
      <w:r w:rsidRPr="00EF5025">
        <w:tab/>
        <w:t>D.</w:t>
      </w:r>
      <w:r w:rsidRPr="00EF5025">
        <w:t>按产品的去向划分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5</w:t>
      </w:r>
      <w:r w:rsidR="008D12C7">
        <w:t>.</w:t>
      </w:r>
      <w:r w:rsidRPr="00EF5025">
        <w:t>下列活动属于非生产性服务的是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对机器设备的修理</w:t>
      </w:r>
      <w:r w:rsidRPr="00EF5025">
        <w:tab/>
        <w:t>B.</w:t>
      </w:r>
      <w:r w:rsidRPr="00EF5025">
        <w:t>仪表仪器的修理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货物运输业活动</w:t>
      </w:r>
      <w:r w:rsidRPr="00EF5025">
        <w:tab/>
        <w:t>D.</w:t>
      </w:r>
      <w:r w:rsidRPr="00EF5025">
        <w:t>旅客运输业活动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6</w:t>
      </w:r>
      <w:r w:rsidR="008D12C7">
        <w:t>.</w:t>
      </w:r>
      <w:r w:rsidRPr="00EF5025">
        <w:t>下列属于生产性服务的是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教育服务</w:t>
      </w:r>
      <w:r w:rsidRPr="00EF5025">
        <w:tab/>
        <w:t>B.</w:t>
      </w:r>
      <w:r w:rsidRPr="00EF5025">
        <w:t>客运服务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货运服务</w:t>
      </w:r>
      <w:r w:rsidRPr="00EF5025">
        <w:tab/>
        <w:t>D.</w:t>
      </w:r>
      <w:r w:rsidRPr="00EF5025">
        <w:t>生活旅游服务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7</w:t>
      </w:r>
      <w:r w:rsidR="008D12C7">
        <w:t>.</w:t>
      </w:r>
      <w:r w:rsidRPr="00EF5025">
        <w:t>计算农业总产值时采用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部门法</w:t>
      </w:r>
      <w:r w:rsidRPr="00EF5025">
        <w:tab/>
        <w:t>B.</w:t>
      </w:r>
      <w:r w:rsidRPr="00EF5025">
        <w:t>生产法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企业法</w:t>
      </w:r>
      <w:r w:rsidRPr="00EF5025">
        <w:tab/>
        <w:t>D.</w:t>
      </w:r>
      <w:r w:rsidRPr="00EF5025">
        <w:t>产品法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8</w:t>
      </w:r>
      <w:r w:rsidR="008D12C7">
        <w:t>.</w:t>
      </w:r>
      <w:r w:rsidRPr="00EF5025">
        <w:t>企业工业生产净值不包括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劳动者报酬</w:t>
      </w:r>
      <w:r w:rsidRPr="00EF5025">
        <w:tab/>
        <w:t>B.</w:t>
      </w:r>
      <w:r w:rsidRPr="00EF5025">
        <w:t>生产税净额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营业盈余</w:t>
      </w:r>
      <w:r w:rsidRPr="00EF5025">
        <w:tab/>
        <w:t>D.</w:t>
      </w:r>
      <w:r w:rsidRPr="00EF5025">
        <w:t>固定资产折旧</w:t>
      </w:r>
    </w:p>
    <w:p w:rsidR="00A97060" w:rsidRPr="00EF5025" w:rsidRDefault="00A97060" w:rsidP="00A97060">
      <w:pPr>
        <w:tabs>
          <w:tab w:val="left" w:pos="3828"/>
        </w:tabs>
      </w:pPr>
      <w:r w:rsidRPr="00EF5025">
        <w:lastRenderedPageBreak/>
        <w:t>9</w:t>
      </w:r>
      <w:r w:rsidR="008D12C7">
        <w:t>.</w:t>
      </w:r>
      <w:r w:rsidRPr="00EF5025">
        <w:t>计算工业总产值时采用的价格有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计划价格、实际价格</w:t>
      </w:r>
      <w:r w:rsidRPr="00EF5025">
        <w:tab/>
        <w:t>B.</w:t>
      </w:r>
      <w:r w:rsidRPr="00EF5025">
        <w:t>现行价格、不变价格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平均价格、单项价格</w:t>
      </w:r>
      <w:r w:rsidRPr="00EF5025">
        <w:tab/>
        <w:t>D.</w:t>
      </w:r>
      <w:r w:rsidRPr="00EF5025">
        <w:t>最低价格、最高价格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10</w:t>
      </w:r>
      <w:r w:rsidR="008D12C7">
        <w:t>.</w:t>
      </w:r>
      <w:r w:rsidRPr="00EF5025">
        <w:t>原材料利用度越低说明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单耗越高</w:t>
      </w:r>
      <w:r w:rsidRPr="00EF5025">
        <w:tab/>
        <w:t>B.</w:t>
      </w:r>
      <w:r w:rsidRPr="00EF5025">
        <w:t>单耗越低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原材料总消耗越高</w:t>
      </w:r>
      <w:r w:rsidRPr="00EF5025">
        <w:tab/>
        <w:t>D.</w:t>
      </w:r>
      <w:r w:rsidRPr="00EF5025">
        <w:t>原材料总消耗量越低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11</w:t>
      </w:r>
      <w:r w:rsidR="008D12C7">
        <w:t>.</w:t>
      </w:r>
      <w:r w:rsidRPr="00EF5025">
        <w:t>原材料消耗量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大于原材料消费量</w:t>
      </w:r>
      <w:r w:rsidRPr="00EF5025">
        <w:tab/>
        <w:t>B.</w:t>
      </w:r>
      <w:r w:rsidRPr="00EF5025">
        <w:t>等于原材料消费量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小于原材料消费量</w:t>
      </w:r>
      <w:r w:rsidRPr="00EF5025">
        <w:tab/>
        <w:t>D.</w:t>
      </w:r>
      <w:r w:rsidRPr="00EF5025">
        <w:t>与原材料消费量无关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12</w:t>
      </w:r>
      <w:r w:rsidR="008D12C7">
        <w:t>.</w:t>
      </w:r>
      <w:r w:rsidRPr="00EF5025">
        <w:t>企业原材料最低储备定额等于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经常储备最高限度</w:t>
      </w:r>
      <w:r w:rsidRPr="00EF5025">
        <w:tab/>
        <w:t>B.</w:t>
      </w:r>
      <w:r w:rsidRPr="00EF5025">
        <w:t>经常储备最低限度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保险储备</w:t>
      </w:r>
      <w:r w:rsidRPr="00EF5025">
        <w:tab/>
        <w:t>D.</w:t>
      </w:r>
      <w:r w:rsidRPr="00EF5025">
        <w:t>季节性储备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13</w:t>
      </w:r>
      <w:r w:rsidR="008D12C7">
        <w:t>.</w:t>
      </w:r>
      <w:r w:rsidRPr="00EF5025">
        <w:t>按能源的开发利用情况可将能源分为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一次能源和二次能源</w:t>
      </w:r>
      <w:r w:rsidRPr="00EF5025">
        <w:tab/>
        <w:t>B.</w:t>
      </w:r>
      <w:r w:rsidRPr="00EF5025">
        <w:t>燃料和动力能源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普通能源和化工能源</w:t>
      </w:r>
      <w:r w:rsidRPr="00EF5025">
        <w:tab/>
        <w:t>D.</w:t>
      </w:r>
      <w:r w:rsidRPr="00EF5025">
        <w:t>常规能源和新能源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14</w:t>
      </w:r>
      <w:r w:rsidR="008D12C7">
        <w:t>.</w:t>
      </w:r>
      <w:r w:rsidRPr="00EF5025">
        <w:t>反映社会发展物质技术基础的生产要素是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劳动对象</w:t>
      </w:r>
      <w:r w:rsidRPr="00EF5025">
        <w:tab/>
        <w:t>B.</w:t>
      </w:r>
      <w:r w:rsidRPr="00EF5025">
        <w:t>劳动资料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劳动者</w:t>
      </w:r>
      <w:r w:rsidRPr="00EF5025">
        <w:tab/>
        <w:t>D.</w:t>
      </w:r>
      <w:r w:rsidRPr="00EF5025">
        <w:t>劳动生产率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15</w:t>
      </w:r>
      <w:r w:rsidR="008D12C7">
        <w:t>.</w:t>
      </w:r>
      <w:r w:rsidRPr="00EF5025">
        <w:t>固定资产损耗在价值上的表现为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折旧额</w:t>
      </w:r>
      <w:r w:rsidRPr="00EF5025">
        <w:tab/>
        <w:t>B.</w:t>
      </w:r>
      <w:r w:rsidRPr="00EF5025">
        <w:t>固定资产原值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固定资产净值</w:t>
      </w:r>
      <w:r w:rsidRPr="00EF5025">
        <w:tab/>
        <w:t>D.</w:t>
      </w:r>
      <w:r w:rsidRPr="00EF5025">
        <w:t>固定资产重置价值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16</w:t>
      </w:r>
      <w:r w:rsidR="008D12C7">
        <w:t>.</w:t>
      </w:r>
      <w:r w:rsidRPr="00EF5025">
        <w:t>直线折旧法也称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快速折旧法</w:t>
      </w:r>
      <w:r w:rsidRPr="00EF5025">
        <w:tab/>
        <w:t>B.</w:t>
      </w:r>
      <w:r w:rsidRPr="00EF5025">
        <w:t>平均年限法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偿债基金折旧法</w:t>
      </w:r>
      <w:r w:rsidRPr="00EF5025">
        <w:tab/>
        <w:t>D.</w:t>
      </w:r>
      <w:r w:rsidRPr="00EF5025">
        <w:t>固定资产平衡表法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17</w:t>
      </w:r>
      <w:r w:rsidR="008D12C7">
        <w:t>.</w:t>
      </w:r>
      <w:r w:rsidRPr="00EF5025">
        <w:t>连续作业生产设备的时间利用指标是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制度台时利用率</w:t>
      </w:r>
      <w:r w:rsidRPr="00EF5025">
        <w:tab/>
        <w:t>B.</w:t>
      </w:r>
      <w:r w:rsidRPr="00EF5025">
        <w:t>计划台时利用率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日历台时利用率</w:t>
      </w:r>
      <w:r w:rsidRPr="00EF5025">
        <w:tab/>
        <w:t>D.</w:t>
      </w:r>
      <w:r w:rsidRPr="00EF5025">
        <w:t>实有设备利用率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18</w:t>
      </w:r>
      <w:r w:rsidR="008D12C7">
        <w:t>.</w:t>
      </w:r>
      <w:r w:rsidRPr="00EF5025">
        <w:t>设备时间利用情况的统计范围是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实有设备</w:t>
      </w:r>
      <w:r w:rsidRPr="00EF5025">
        <w:tab/>
        <w:t>B.</w:t>
      </w:r>
      <w:r w:rsidRPr="00EF5025">
        <w:t>已安装设备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实际使用设备</w:t>
      </w:r>
      <w:r w:rsidRPr="00EF5025">
        <w:tab/>
        <w:t>D.</w:t>
      </w:r>
      <w:r w:rsidRPr="00EF5025">
        <w:t>完好设备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lastRenderedPageBreak/>
        <w:t>19</w:t>
      </w:r>
      <w:r w:rsidR="008D12C7">
        <w:t>.</w:t>
      </w:r>
      <w:r w:rsidRPr="00EF5025">
        <w:t>综合评价经济效益不加权的方法是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功效系数法</w:t>
      </w:r>
      <w:r w:rsidRPr="00EF5025">
        <w:tab/>
        <w:t>B.</w:t>
      </w:r>
      <w:r w:rsidRPr="00EF5025">
        <w:t>综合指数法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评分法</w:t>
      </w:r>
      <w:r w:rsidRPr="00EF5025">
        <w:tab/>
        <w:t>D.</w:t>
      </w:r>
      <w:r w:rsidRPr="00EF5025">
        <w:t>因素分析法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20</w:t>
      </w:r>
      <w:r w:rsidR="008D12C7">
        <w:t>.</w:t>
      </w:r>
      <w:r w:rsidRPr="00EF5025">
        <w:t>下列指标中，可用于反映产品本身质量的指标是</w:t>
      </w:r>
      <w:r w:rsidRPr="00EF5025">
        <w:t>( 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价格</w:t>
      </w:r>
      <w:r w:rsidRPr="00EF5025">
        <w:tab/>
        <w:t>B.</w:t>
      </w:r>
      <w:r w:rsidRPr="00EF5025">
        <w:t>产量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销售率</w:t>
      </w:r>
      <w:r w:rsidRPr="00EF5025">
        <w:tab/>
        <w:t>D.</w:t>
      </w:r>
      <w:r w:rsidRPr="00EF5025">
        <w:t>优等品率</w:t>
      </w:r>
    </w:p>
    <w:p w:rsidR="00A97060" w:rsidRPr="00EF5025" w:rsidRDefault="00A97060" w:rsidP="00A97060">
      <w:pPr>
        <w:tabs>
          <w:tab w:val="left" w:pos="3828"/>
        </w:tabs>
        <w:rPr>
          <w:rFonts w:eastAsia="黑体"/>
        </w:rPr>
      </w:pPr>
      <w:r w:rsidRPr="00EF5025">
        <w:rPr>
          <w:rFonts w:eastAsia="黑体"/>
        </w:rPr>
        <w:t>二、多项选择题</w:t>
      </w:r>
      <w:r w:rsidRPr="00EF5025">
        <w:rPr>
          <w:rFonts w:eastAsia="黑体"/>
        </w:rPr>
        <w:t>(</w:t>
      </w:r>
      <w:r w:rsidRPr="00EF5025">
        <w:rPr>
          <w:rFonts w:eastAsia="黑体"/>
        </w:rPr>
        <w:t>本大题共</w:t>
      </w:r>
      <w:r w:rsidRPr="00EF5025">
        <w:rPr>
          <w:rFonts w:eastAsia="黑体"/>
        </w:rPr>
        <w:t>10</w:t>
      </w:r>
      <w:r w:rsidRPr="00EF5025">
        <w:rPr>
          <w:rFonts w:eastAsia="黑体"/>
        </w:rPr>
        <w:t>小题，每小题</w:t>
      </w:r>
      <w:r w:rsidRPr="00EF5025">
        <w:rPr>
          <w:rFonts w:eastAsia="黑体"/>
        </w:rPr>
        <w:t>1</w:t>
      </w:r>
      <w:r w:rsidRPr="00EF5025">
        <w:rPr>
          <w:rFonts w:eastAsia="黑体"/>
        </w:rPr>
        <w:t>分，共</w:t>
      </w:r>
      <w:r w:rsidRPr="00EF5025">
        <w:rPr>
          <w:rFonts w:eastAsia="黑体"/>
        </w:rPr>
        <w:t>10</w:t>
      </w:r>
      <w:r w:rsidRPr="00EF5025">
        <w:rPr>
          <w:rFonts w:eastAsia="黑体"/>
        </w:rPr>
        <w:t>分</w:t>
      </w:r>
      <w:r w:rsidRPr="00EF5025">
        <w:rPr>
          <w:rFonts w:eastAsia="黑体"/>
        </w:rPr>
        <w:t>)</w:t>
      </w:r>
    </w:p>
    <w:p w:rsidR="00A97060" w:rsidRPr="00EF5025" w:rsidRDefault="00A97060" w:rsidP="00D85525">
      <w:pPr>
        <w:tabs>
          <w:tab w:val="left" w:pos="3828"/>
        </w:tabs>
        <w:ind w:left="420"/>
        <w:rPr>
          <w:rFonts w:eastAsia="黑体"/>
        </w:rPr>
      </w:pPr>
      <w:r w:rsidRPr="00EF5025">
        <w:rPr>
          <w:rFonts w:eastAsia="黑体"/>
        </w:rPr>
        <w:t>在每小题列出的五个备选项中至少有两个是符合题目要求的，请将其代码填写在题后的括号内。错选、多选、少选或未选均无分。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21</w:t>
      </w:r>
      <w:r w:rsidR="008D12C7">
        <w:t>.</w:t>
      </w:r>
      <w:r w:rsidRPr="00EF5025">
        <w:t>按工厂法计算，工业总产值指标</w:t>
      </w:r>
      <w:r w:rsidRPr="00EF5025">
        <w:t xml:space="preserve">(     </w:t>
      </w:r>
      <w:r w:rsidR="008D12C7">
        <w:rPr>
          <w:rFonts w:hint="eastAsia"/>
        </w:rPr>
        <w:t xml:space="preserve">  </w:t>
      </w:r>
      <w:r w:rsidRPr="00EF5025">
        <w:t xml:space="preserve">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受物质消耗转移价值的影响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B.</w:t>
      </w:r>
      <w:r w:rsidRPr="00EF5025">
        <w:t>受企业组织结构变动的影响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受企业生产起点变化的影响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D.</w:t>
      </w:r>
      <w:r w:rsidRPr="00EF5025">
        <w:t>不受企业生产起点变化的影响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不受企业组织结构变动的影响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22</w:t>
      </w:r>
      <w:r w:rsidR="008D12C7">
        <w:t>.</w:t>
      </w:r>
      <w:r w:rsidRPr="00EF5025">
        <w:t>工业商品产值中不包括</w:t>
      </w:r>
      <w:r w:rsidRPr="00EF5025">
        <w:t xml:space="preserve">(   </w:t>
      </w:r>
      <w:r w:rsidR="008D12C7">
        <w:rPr>
          <w:rFonts w:hint="eastAsia"/>
        </w:rPr>
        <w:t xml:space="preserve">  </w:t>
      </w:r>
      <w:r w:rsidRPr="00EF5025">
        <w:t xml:space="preserve">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对外提供的工业性作业价值</w:t>
      </w:r>
      <w:r w:rsidRPr="00EF5025">
        <w:tab/>
        <w:t>B.</w:t>
      </w:r>
      <w:r w:rsidRPr="00EF5025">
        <w:t>用订货者来料生产的成品加工价值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自制半成品期初期末差额价值</w:t>
      </w:r>
      <w:r w:rsidRPr="00EF5025">
        <w:tab/>
        <w:t>D.</w:t>
      </w:r>
      <w:r w:rsidRPr="00EF5025">
        <w:t>在制品期初期末差额价值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用自备原料生产的成品价值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23</w:t>
      </w:r>
      <w:r w:rsidR="008D12C7">
        <w:t>.</w:t>
      </w:r>
      <w:r w:rsidRPr="00EF5025">
        <w:t>下列指标中，用于反映产品企业生产工作质量的指标有</w:t>
      </w:r>
      <w:r w:rsidRPr="00EF5025">
        <w:t xml:space="preserve">(    </w:t>
      </w:r>
      <w:r w:rsidR="008D12C7">
        <w:rPr>
          <w:rFonts w:hint="eastAsia"/>
        </w:rPr>
        <w:t xml:space="preserve">  </w:t>
      </w:r>
      <w:r w:rsidRPr="00EF5025">
        <w:t xml:space="preserve">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产品平均等级</w:t>
      </w:r>
      <w:r w:rsidRPr="00EF5025">
        <w:tab/>
        <w:t>B.</w:t>
      </w:r>
      <w:r w:rsidRPr="00EF5025">
        <w:t>废品率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返修率</w:t>
      </w:r>
      <w:r w:rsidRPr="00EF5025">
        <w:tab/>
        <w:t>D.</w:t>
      </w:r>
      <w:r w:rsidRPr="00EF5025">
        <w:t>合格率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损失率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24</w:t>
      </w:r>
      <w:r w:rsidR="008D12C7">
        <w:t>.</w:t>
      </w:r>
      <w:r w:rsidRPr="00EF5025">
        <w:t>下列人员中，不应统计为企业劳动力的有</w:t>
      </w:r>
      <w:r w:rsidRPr="00EF5025">
        <w:t xml:space="preserve">(  </w:t>
      </w:r>
      <w:r w:rsidR="008D12C7">
        <w:rPr>
          <w:rFonts w:hint="eastAsia"/>
        </w:rPr>
        <w:t xml:space="preserve">  </w:t>
      </w:r>
      <w:r w:rsidRPr="00EF5025">
        <w:t xml:space="preserve">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参加企业生产劳动的在校学生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B.</w:t>
      </w:r>
      <w:r w:rsidRPr="00EF5025">
        <w:t>停薪留职人员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从企业领取原材料在自己家庭中进行生产的家庭工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D.</w:t>
      </w:r>
      <w:r w:rsidRPr="00EF5025">
        <w:t>由企业支付工资的出国援外人员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带工资学习人员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25</w:t>
      </w:r>
      <w:r w:rsidR="008D12C7">
        <w:t>.</w:t>
      </w:r>
      <w:r w:rsidRPr="00EF5025">
        <w:t>企业产品生产能力指标有</w:t>
      </w:r>
      <w:r w:rsidRPr="00EF5025">
        <w:t xml:space="preserve">( </w:t>
      </w:r>
      <w:r w:rsidR="008D12C7">
        <w:rPr>
          <w:rFonts w:hint="eastAsia"/>
        </w:rPr>
        <w:t xml:space="preserve">  </w:t>
      </w:r>
      <w:r w:rsidRPr="00EF5025">
        <w:t xml:space="preserve"> 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lastRenderedPageBreak/>
        <w:t>A</w:t>
      </w:r>
      <w:r w:rsidR="008D12C7">
        <w:t>.</w:t>
      </w:r>
      <w:r w:rsidRPr="00EF5025">
        <w:t>年初生产能力</w:t>
      </w:r>
      <w:r w:rsidRPr="00EF5025">
        <w:tab/>
        <w:t>B.</w:t>
      </w:r>
      <w:r w:rsidRPr="00EF5025">
        <w:t>年末生产能力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全年平均生产能力</w:t>
      </w:r>
      <w:r w:rsidRPr="00EF5025">
        <w:tab/>
        <w:t>D.</w:t>
      </w:r>
      <w:r w:rsidRPr="00EF5025">
        <w:t>本年新增生产能力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本年减少的生产能力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26</w:t>
      </w:r>
      <w:r w:rsidR="008D12C7">
        <w:t>.</w:t>
      </w:r>
      <w:r w:rsidRPr="00EF5025">
        <w:t>反映物化劳动消耗或占用的经济效益指标有</w:t>
      </w:r>
      <w:r w:rsidRPr="00EF5025">
        <w:t xml:space="preserve">(    </w:t>
      </w:r>
      <w:r w:rsidR="008D12C7">
        <w:rPr>
          <w:rFonts w:hint="eastAsia"/>
        </w:rPr>
        <w:t xml:space="preserve">  </w:t>
      </w:r>
      <w:r w:rsidRPr="00EF5025">
        <w:t xml:space="preserve">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原材料利用指标</w:t>
      </w:r>
      <w:r w:rsidRPr="00EF5025">
        <w:tab/>
        <w:t>B.</w:t>
      </w:r>
      <w:r w:rsidRPr="00EF5025">
        <w:t>单耗指标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流动资金占用的效益指标</w:t>
      </w:r>
      <w:r w:rsidRPr="00EF5025">
        <w:tab/>
        <w:t>D.</w:t>
      </w:r>
      <w:r w:rsidRPr="00EF5025">
        <w:t>固定资金占用的效益指标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设备利用效益指标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27</w:t>
      </w:r>
      <w:r w:rsidR="008D12C7">
        <w:t>.</w:t>
      </w:r>
      <w:r w:rsidRPr="00EF5025">
        <w:t>企业资本金很多表现为物质形态，故又称为资产，按它们在生产经营中周转方式的不同可以分为</w:t>
      </w:r>
      <w:r w:rsidRPr="00EF5025">
        <w:t xml:space="preserve">(    </w:t>
      </w:r>
      <w:r w:rsidR="008D12C7">
        <w:rPr>
          <w:rFonts w:hint="eastAsia"/>
        </w:rPr>
        <w:t xml:space="preserve">  </w:t>
      </w:r>
      <w:r w:rsidRPr="00EF5025">
        <w:t xml:space="preserve">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流动资产</w:t>
      </w:r>
      <w:r w:rsidRPr="00EF5025">
        <w:tab/>
        <w:t>B.</w:t>
      </w:r>
      <w:r w:rsidRPr="00EF5025">
        <w:t>固定资产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无形资产</w:t>
      </w:r>
      <w:r w:rsidRPr="00EF5025">
        <w:tab/>
        <w:t>D.</w:t>
      </w:r>
      <w:r w:rsidRPr="00EF5025">
        <w:t>递延资产和其它资产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有形资产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28</w:t>
      </w:r>
      <w:r w:rsidR="008D12C7">
        <w:t>.</w:t>
      </w:r>
      <w:r w:rsidRPr="00EF5025">
        <w:t>企业物质产品必须具备以下条件</w:t>
      </w:r>
      <w:r w:rsidRPr="00EF5025">
        <w:t xml:space="preserve">(  </w:t>
      </w:r>
      <w:r w:rsidR="008D12C7">
        <w:rPr>
          <w:rFonts w:hint="eastAsia"/>
        </w:rPr>
        <w:t xml:space="preserve">  </w:t>
      </w:r>
      <w:r w:rsidRPr="00EF5025">
        <w:t xml:space="preserve">  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劳动成果</w:t>
      </w:r>
      <w:r w:rsidRPr="00EF5025">
        <w:tab/>
        <w:t>B.</w:t>
      </w:r>
      <w:r w:rsidRPr="00EF5025">
        <w:t>有效成果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间接成果</w:t>
      </w:r>
      <w:r w:rsidRPr="00EF5025">
        <w:tab/>
        <w:t>D.</w:t>
      </w:r>
      <w:r w:rsidRPr="00EF5025">
        <w:t>直接成果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社会成果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29</w:t>
      </w:r>
      <w:r w:rsidR="008D12C7">
        <w:t>.</w:t>
      </w:r>
      <w:r w:rsidRPr="00EF5025">
        <w:t>运输量统计的主要指标有</w:t>
      </w:r>
      <w:r w:rsidRPr="00EF5025">
        <w:t xml:space="preserve">(    </w:t>
      </w:r>
      <w:r w:rsidR="008D12C7">
        <w:rPr>
          <w:rFonts w:hint="eastAsia"/>
        </w:rPr>
        <w:t xml:space="preserve">  </w:t>
      </w:r>
      <w:r w:rsidRPr="00EF5025">
        <w:t xml:space="preserve">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货运量</w:t>
      </w:r>
      <w:r w:rsidRPr="00EF5025">
        <w:tab/>
        <w:t>B.</w:t>
      </w:r>
      <w:r w:rsidRPr="00EF5025">
        <w:t>货物周转量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客运量</w:t>
      </w:r>
      <w:r w:rsidRPr="00EF5025">
        <w:tab/>
        <w:t>D.</w:t>
      </w:r>
      <w:r w:rsidRPr="00EF5025">
        <w:t>旅客周转量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换算周转量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30</w:t>
      </w:r>
      <w:r w:rsidR="008D12C7">
        <w:t>.</w:t>
      </w:r>
      <w:r w:rsidRPr="00EF5025">
        <w:t>实物单位包括</w:t>
      </w:r>
      <w:r w:rsidRPr="00EF5025">
        <w:t xml:space="preserve">(    </w:t>
      </w:r>
      <w:r w:rsidR="008D12C7">
        <w:rPr>
          <w:rFonts w:hint="eastAsia"/>
        </w:rPr>
        <w:t xml:space="preserve">  </w:t>
      </w:r>
      <w:r w:rsidRPr="00EF5025">
        <w:t xml:space="preserve">  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A</w:t>
      </w:r>
      <w:r w:rsidR="008D12C7">
        <w:t>.</w:t>
      </w:r>
      <w:r w:rsidRPr="00EF5025">
        <w:t>自然单位</w:t>
      </w:r>
      <w:r w:rsidRPr="00EF5025">
        <w:tab/>
        <w:t>B.</w:t>
      </w:r>
      <w:r w:rsidRPr="00EF5025">
        <w:t>复合单位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C</w:t>
      </w:r>
      <w:r w:rsidR="008D12C7">
        <w:t>.</w:t>
      </w:r>
      <w:r w:rsidRPr="00EF5025">
        <w:t>度量衡单位</w:t>
      </w:r>
      <w:r w:rsidRPr="00EF5025">
        <w:tab/>
        <w:t>D.</w:t>
      </w:r>
      <w:r w:rsidRPr="00EF5025">
        <w:t>劳动量单位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E</w:t>
      </w:r>
      <w:r w:rsidR="008D12C7">
        <w:t>.</w:t>
      </w:r>
      <w:r w:rsidRPr="00EF5025">
        <w:t>价值量单位</w:t>
      </w:r>
    </w:p>
    <w:p w:rsidR="00A97060" w:rsidRPr="00EF5025" w:rsidRDefault="00A97060" w:rsidP="00A97060">
      <w:pPr>
        <w:tabs>
          <w:tab w:val="left" w:pos="3828"/>
        </w:tabs>
        <w:rPr>
          <w:rFonts w:eastAsia="黑体"/>
        </w:rPr>
      </w:pPr>
      <w:r w:rsidRPr="00EF5025">
        <w:rPr>
          <w:rFonts w:eastAsia="黑体"/>
        </w:rPr>
        <w:t>三、填空题</w:t>
      </w:r>
      <w:r w:rsidRPr="00EF5025">
        <w:rPr>
          <w:rFonts w:eastAsia="黑体"/>
        </w:rPr>
        <w:t>(</w:t>
      </w:r>
      <w:r w:rsidRPr="00EF5025">
        <w:rPr>
          <w:rFonts w:eastAsia="黑体"/>
        </w:rPr>
        <w:t>本大题共</w:t>
      </w:r>
      <w:r w:rsidRPr="00EF5025">
        <w:rPr>
          <w:rFonts w:eastAsia="黑体"/>
        </w:rPr>
        <w:t>10</w:t>
      </w:r>
      <w:r w:rsidRPr="00EF5025">
        <w:rPr>
          <w:rFonts w:eastAsia="黑体"/>
        </w:rPr>
        <w:t>小题，每小题</w:t>
      </w:r>
      <w:r w:rsidRPr="00EF5025">
        <w:rPr>
          <w:rFonts w:eastAsia="黑体"/>
        </w:rPr>
        <w:t>1</w:t>
      </w:r>
      <w:r w:rsidRPr="00EF5025">
        <w:rPr>
          <w:rFonts w:eastAsia="黑体"/>
        </w:rPr>
        <w:t>分，共</w:t>
      </w:r>
      <w:r w:rsidRPr="00EF5025">
        <w:rPr>
          <w:rFonts w:eastAsia="黑体"/>
        </w:rPr>
        <w:t>10</w:t>
      </w:r>
      <w:r w:rsidRPr="00EF5025">
        <w:rPr>
          <w:rFonts w:eastAsia="黑体"/>
        </w:rPr>
        <w:t>分</w:t>
      </w:r>
      <w:r w:rsidRPr="00EF5025">
        <w:rPr>
          <w:rFonts w:eastAsia="黑体"/>
        </w:rPr>
        <w:t>)</w:t>
      </w:r>
    </w:p>
    <w:p w:rsidR="00A97060" w:rsidRPr="00EF5025" w:rsidRDefault="00A97060" w:rsidP="00D85525">
      <w:pPr>
        <w:tabs>
          <w:tab w:val="left" w:pos="3828"/>
        </w:tabs>
        <w:ind w:firstLine="420"/>
        <w:rPr>
          <w:rFonts w:eastAsia="黑体"/>
        </w:rPr>
      </w:pPr>
      <w:r w:rsidRPr="00EF5025">
        <w:rPr>
          <w:rFonts w:eastAsia="黑体"/>
        </w:rPr>
        <w:t>请在每小题的空格中填上正确答案。错填、不填均无分。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31</w:t>
      </w:r>
      <w:r w:rsidR="008D12C7">
        <w:t>.</w:t>
      </w:r>
      <w:r w:rsidRPr="00EF5025">
        <w:t>三大核算协调与统一的重要标志是通用化、系列化和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32</w:t>
      </w:r>
      <w:r w:rsidR="008D12C7">
        <w:t>.</w:t>
      </w:r>
      <w:r w:rsidRPr="00EF5025">
        <w:t>按照三种核算的要求，通过一定的表格形式，对企业生产经营活动的情况所做的最初的数字和文字记载称为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33</w:t>
      </w:r>
      <w:r w:rsidR="008D12C7">
        <w:t>.</w:t>
      </w:r>
      <w:r w:rsidRPr="00EF5025">
        <w:t>定额劳动时间的产量愈多，表明劳动效率愈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lastRenderedPageBreak/>
        <w:t>34</w:t>
      </w:r>
      <w:r w:rsidR="008D12C7">
        <w:t>.</w:t>
      </w:r>
      <w:r w:rsidRPr="00EF5025">
        <w:t>工业总产值中的可供销售的部分就是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35</w:t>
      </w:r>
      <w:r w:rsidR="008D12C7">
        <w:t>.</w:t>
      </w:r>
      <w:r w:rsidRPr="00EF5025">
        <w:t>企业产品质量包括实物产品质量和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36</w:t>
      </w:r>
      <w:r w:rsidR="008D12C7">
        <w:t>.</w:t>
      </w:r>
      <w:r w:rsidRPr="00EF5025">
        <w:t>在单一产品的条件下，生产定额完成率可按</w:t>
      </w:r>
      <w:r w:rsidRPr="00EF5025">
        <w:t>______</w:t>
      </w:r>
      <w:r w:rsidRPr="00EF5025">
        <w:t>定额和工时定额两种方法计算。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37</w:t>
      </w:r>
      <w:r w:rsidR="008D12C7">
        <w:t>.</w:t>
      </w:r>
      <w:r w:rsidRPr="00EF5025">
        <w:t>职工按用工期限分组可分为长期职工和</w:t>
      </w:r>
      <w:r w:rsidRPr="00EF5025">
        <w:t>______</w:t>
      </w:r>
      <w:r w:rsidRPr="00EF5025">
        <w:t>职工。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38</w:t>
      </w:r>
      <w:r w:rsidR="008D12C7">
        <w:t>.</w:t>
      </w:r>
      <w:r w:rsidRPr="00EF5025">
        <w:t>产品质量波动的影响因素有偶然性因素和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39</w:t>
      </w:r>
      <w:r w:rsidR="008D12C7">
        <w:t>.</w:t>
      </w:r>
      <w:r w:rsidRPr="00EF5025">
        <w:t>国际标准化组织的简称用英语表示为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40</w:t>
      </w:r>
      <w:r w:rsidR="008D12C7">
        <w:t>.</w:t>
      </w:r>
      <w:r w:rsidRPr="00EF5025">
        <w:t>工业生产设备按用途分可分为专业设备和</w:t>
      </w:r>
      <w:r w:rsidRPr="00EF5025">
        <w:t>______</w:t>
      </w:r>
      <w:r w:rsidRPr="00EF5025">
        <w:t>。</w:t>
      </w:r>
    </w:p>
    <w:p w:rsidR="00A97060" w:rsidRPr="00EF5025" w:rsidRDefault="00A97060" w:rsidP="00A97060">
      <w:pPr>
        <w:tabs>
          <w:tab w:val="left" w:pos="3828"/>
        </w:tabs>
        <w:rPr>
          <w:rFonts w:eastAsia="黑体"/>
        </w:rPr>
      </w:pPr>
      <w:r w:rsidRPr="00EF5025">
        <w:rPr>
          <w:rFonts w:eastAsia="黑体"/>
        </w:rPr>
        <w:t>四、名词解释题</w:t>
      </w:r>
      <w:r w:rsidRPr="00EF5025">
        <w:rPr>
          <w:rFonts w:eastAsia="黑体"/>
        </w:rPr>
        <w:t>(</w:t>
      </w:r>
      <w:r w:rsidRPr="00EF5025">
        <w:rPr>
          <w:rFonts w:eastAsia="黑体"/>
        </w:rPr>
        <w:t>本大题共</w:t>
      </w:r>
      <w:r w:rsidRPr="00EF5025">
        <w:rPr>
          <w:rFonts w:eastAsia="黑体"/>
        </w:rPr>
        <w:t>5</w:t>
      </w:r>
      <w:r w:rsidRPr="00EF5025">
        <w:rPr>
          <w:rFonts w:eastAsia="黑体"/>
        </w:rPr>
        <w:t>小题，每小题</w:t>
      </w:r>
      <w:r w:rsidRPr="00EF5025">
        <w:rPr>
          <w:rFonts w:eastAsia="黑体"/>
        </w:rPr>
        <w:t>2</w:t>
      </w:r>
      <w:r w:rsidRPr="00EF5025">
        <w:rPr>
          <w:rFonts w:eastAsia="黑体"/>
        </w:rPr>
        <w:t>分，共</w:t>
      </w:r>
      <w:r w:rsidRPr="00EF5025">
        <w:rPr>
          <w:rFonts w:eastAsia="黑体"/>
        </w:rPr>
        <w:t>10</w:t>
      </w:r>
      <w:r w:rsidRPr="00EF5025">
        <w:rPr>
          <w:rFonts w:eastAsia="黑体"/>
        </w:rPr>
        <w:t>分</w:t>
      </w:r>
      <w:r w:rsidRPr="00EF5025">
        <w:rPr>
          <w:rFonts w:eastAsia="黑体"/>
        </w:rPr>
        <w:t>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41</w:t>
      </w:r>
      <w:r w:rsidR="008D12C7">
        <w:t>.</w:t>
      </w:r>
      <w:r w:rsidRPr="00EF5025">
        <w:t>商品流转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42</w:t>
      </w:r>
      <w:r w:rsidR="008D12C7">
        <w:t>.</w:t>
      </w:r>
      <w:r w:rsidRPr="00EF5025">
        <w:t>劳动者报酬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43</w:t>
      </w:r>
      <w:r w:rsidR="008D12C7">
        <w:t>.</w:t>
      </w:r>
      <w:r w:rsidRPr="00EF5025">
        <w:t>标准化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44</w:t>
      </w:r>
      <w:r w:rsidR="008D12C7">
        <w:t>.</w:t>
      </w:r>
      <w:r w:rsidRPr="00EF5025">
        <w:t>企业生产定额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45</w:t>
      </w:r>
      <w:r w:rsidR="008D12C7">
        <w:t>.</w:t>
      </w:r>
      <w:r w:rsidRPr="00EF5025">
        <w:t>建设阶段投资占用期</w:t>
      </w:r>
    </w:p>
    <w:p w:rsidR="00A97060" w:rsidRPr="00EF5025" w:rsidRDefault="00A97060" w:rsidP="00A97060">
      <w:pPr>
        <w:tabs>
          <w:tab w:val="left" w:pos="3828"/>
        </w:tabs>
        <w:rPr>
          <w:rFonts w:eastAsia="黑体"/>
        </w:rPr>
      </w:pPr>
      <w:r w:rsidRPr="00EF5025">
        <w:rPr>
          <w:rFonts w:eastAsia="黑体"/>
        </w:rPr>
        <w:t>五、简答题</w:t>
      </w:r>
      <w:r w:rsidRPr="00EF5025">
        <w:rPr>
          <w:rFonts w:eastAsia="黑体"/>
        </w:rPr>
        <w:t>(</w:t>
      </w:r>
      <w:r w:rsidRPr="00EF5025">
        <w:rPr>
          <w:rFonts w:eastAsia="黑体"/>
        </w:rPr>
        <w:t>本大题共</w:t>
      </w:r>
      <w:r w:rsidRPr="00EF5025">
        <w:rPr>
          <w:rFonts w:eastAsia="黑体"/>
        </w:rPr>
        <w:t>4</w:t>
      </w:r>
      <w:r w:rsidRPr="00EF5025">
        <w:rPr>
          <w:rFonts w:eastAsia="黑体"/>
        </w:rPr>
        <w:t>小题，每小题</w:t>
      </w:r>
      <w:r w:rsidRPr="00EF5025">
        <w:rPr>
          <w:rFonts w:eastAsia="黑体"/>
        </w:rPr>
        <w:t>5</w:t>
      </w:r>
      <w:r w:rsidRPr="00EF5025">
        <w:rPr>
          <w:rFonts w:eastAsia="黑体"/>
        </w:rPr>
        <w:t>分，共</w:t>
      </w:r>
      <w:r w:rsidRPr="00EF5025">
        <w:rPr>
          <w:rFonts w:eastAsia="黑体"/>
        </w:rPr>
        <w:t>20</w:t>
      </w:r>
      <w:r w:rsidRPr="00EF5025">
        <w:rPr>
          <w:rFonts w:eastAsia="黑体"/>
        </w:rPr>
        <w:t>分</w:t>
      </w:r>
      <w:r w:rsidRPr="00EF5025">
        <w:rPr>
          <w:rFonts w:eastAsia="黑体"/>
        </w:rPr>
        <w:t>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46</w:t>
      </w:r>
      <w:r w:rsidR="008D12C7">
        <w:t>.</w:t>
      </w:r>
      <w:r w:rsidRPr="00EF5025">
        <w:t>构成企业的基本条件是什么</w:t>
      </w:r>
      <w:r w:rsidRPr="00EF5025">
        <w:t>?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47</w:t>
      </w:r>
      <w:r w:rsidR="008D12C7">
        <w:t>.</w:t>
      </w:r>
      <w:r w:rsidRPr="00EF5025">
        <w:t>综合性台帐有哪几种形式</w:t>
      </w:r>
      <w:r w:rsidRPr="00EF5025">
        <w:t>?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48</w:t>
      </w:r>
      <w:r w:rsidR="008D12C7">
        <w:t>.</w:t>
      </w:r>
      <w:r w:rsidRPr="00EF5025">
        <w:t>简述我国现行的产品质量统计指标分类。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49</w:t>
      </w:r>
      <w:r w:rsidR="008D12C7">
        <w:t>.</w:t>
      </w:r>
      <w:r w:rsidRPr="00EF5025">
        <w:t>常用建筑材料消耗总量的核算方法有哪些</w:t>
      </w:r>
      <w:r w:rsidRPr="00EF5025">
        <w:t>?</w:t>
      </w:r>
    </w:p>
    <w:p w:rsidR="00A97060" w:rsidRPr="00EF5025" w:rsidRDefault="00A97060" w:rsidP="00A97060">
      <w:pPr>
        <w:tabs>
          <w:tab w:val="left" w:pos="3828"/>
        </w:tabs>
        <w:rPr>
          <w:rFonts w:eastAsia="黑体"/>
        </w:rPr>
      </w:pPr>
      <w:r w:rsidRPr="00EF5025">
        <w:rPr>
          <w:rFonts w:eastAsia="黑体"/>
        </w:rPr>
        <w:t>六、计算题</w:t>
      </w:r>
      <w:r w:rsidRPr="00EF5025">
        <w:rPr>
          <w:rFonts w:eastAsia="黑体"/>
        </w:rPr>
        <w:t>(</w:t>
      </w:r>
      <w:r w:rsidRPr="00EF5025">
        <w:rPr>
          <w:rFonts w:eastAsia="黑体"/>
        </w:rPr>
        <w:t>本大题共</w:t>
      </w:r>
      <w:r w:rsidRPr="00EF5025">
        <w:rPr>
          <w:rFonts w:eastAsia="黑体"/>
        </w:rPr>
        <w:t>3</w:t>
      </w:r>
      <w:r w:rsidRPr="00EF5025">
        <w:rPr>
          <w:rFonts w:eastAsia="黑体"/>
        </w:rPr>
        <w:t>小题，每小题</w:t>
      </w:r>
      <w:r w:rsidRPr="00EF5025">
        <w:rPr>
          <w:rFonts w:eastAsia="黑体"/>
        </w:rPr>
        <w:t>10</w:t>
      </w:r>
      <w:r w:rsidRPr="00EF5025">
        <w:rPr>
          <w:rFonts w:eastAsia="黑体"/>
        </w:rPr>
        <w:t>分，共</w:t>
      </w:r>
      <w:r w:rsidRPr="00EF5025">
        <w:rPr>
          <w:rFonts w:eastAsia="黑体"/>
        </w:rPr>
        <w:t>30</w:t>
      </w:r>
      <w:r w:rsidRPr="00EF5025">
        <w:rPr>
          <w:rFonts w:eastAsia="黑体"/>
        </w:rPr>
        <w:t>分</w:t>
      </w:r>
      <w:r w:rsidRPr="00EF5025">
        <w:rPr>
          <w:rFonts w:eastAsia="黑体"/>
        </w:rPr>
        <w:t>)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50</w:t>
      </w:r>
      <w:r w:rsidR="008D12C7">
        <w:t>.</w:t>
      </w:r>
      <w:r w:rsidRPr="00EF5025">
        <w:t>国家规定皮棉标准含水率为</w:t>
      </w:r>
      <w:r w:rsidRPr="00EF5025">
        <w:t>10</w:t>
      </w:r>
      <w:r w:rsidRPr="00EF5025">
        <w:t>％，标准含杂率为</w:t>
      </w:r>
      <w:r w:rsidRPr="00EF5025">
        <w:t>2</w:t>
      </w:r>
      <w:r w:rsidR="008D12C7">
        <w:t>.</w:t>
      </w:r>
      <w:r w:rsidRPr="00EF5025">
        <w:t>5</w:t>
      </w:r>
      <w:r w:rsidRPr="00EF5025">
        <w:t>％，某农户卖给国家</w:t>
      </w:r>
      <w:r w:rsidRPr="00EF5025">
        <w:t>800</w:t>
      </w:r>
      <w:r w:rsidRPr="00EF5025">
        <w:t>担皮棉，经验质测定，实际含水率为</w:t>
      </w:r>
      <w:r w:rsidRPr="00EF5025">
        <w:t>13</w:t>
      </w:r>
      <w:r w:rsidR="008D12C7">
        <w:t>.</w:t>
      </w:r>
      <w:r w:rsidRPr="00EF5025">
        <w:t>4</w:t>
      </w:r>
      <w:r w:rsidRPr="00EF5025">
        <w:t>％，实际含杂率为</w:t>
      </w:r>
      <w:r w:rsidRPr="00EF5025">
        <w:t>3</w:t>
      </w:r>
      <w:r w:rsidRPr="00EF5025">
        <w:t>％，计算该农户棉花的验质率和标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准量。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51</w:t>
      </w:r>
      <w:r w:rsidR="008D12C7">
        <w:t>.</w:t>
      </w:r>
      <w:r w:rsidRPr="00EF5025">
        <w:t>某乡</w:t>
      </w:r>
      <w:r w:rsidRPr="00EF5025">
        <w:t>2009</w:t>
      </w:r>
      <w:r w:rsidRPr="00EF5025">
        <w:t>年农产品生产情况如下</w:t>
      </w:r>
    </w:p>
    <w:p w:rsidR="00A97060" w:rsidRPr="00EF5025" w:rsidRDefault="00A97060" w:rsidP="00D85525">
      <w:pPr>
        <w:tabs>
          <w:tab w:val="left" w:pos="1985"/>
          <w:tab w:val="left" w:pos="3544"/>
          <w:tab w:val="left" w:pos="4820"/>
        </w:tabs>
      </w:pPr>
      <w:r w:rsidRPr="00EF5025">
        <w:t>生产稻谷</w:t>
      </w:r>
      <w:r w:rsidR="00D85525" w:rsidRPr="00EF5025">
        <w:tab/>
      </w:r>
      <w:r w:rsidRPr="00EF5025">
        <w:t>180000</w:t>
      </w:r>
      <w:r w:rsidRPr="00EF5025">
        <w:t>公斤</w:t>
      </w:r>
      <w:r w:rsidR="00D85525" w:rsidRPr="00EF5025">
        <w:tab/>
      </w:r>
      <w:r w:rsidRPr="00EF5025">
        <w:t>单价</w:t>
      </w:r>
      <w:r w:rsidRPr="00EF5025">
        <w:t>1</w:t>
      </w:r>
      <w:r w:rsidR="008D12C7">
        <w:t>.</w:t>
      </w:r>
      <w:r w:rsidRPr="00EF5025">
        <w:t>27</w:t>
      </w:r>
      <w:r w:rsidRPr="00EF5025">
        <w:t>元</w:t>
      </w:r>
    </w:p>
    <w:p w:rsidR="00A97060" w:rsidRPr="00EF5025" w:rsidRDefault="00A97060" w:rsidP="00D85525">
      <w:pPr>
        <w:tabs>
          <w:tab w:val="left" w:pos="1985"/>
          <w:tab w:val="left" w:pos="3544"/>
          <w:tab w:val="left" w:pos="4820"/>
        </w:tabs>
      </w:pPr>
      <w:r w:rsidRPr="00EF5025">
        <w:t>小麦</w:t>
      </w:r>
      <w:r w:rsidR="00D85525" w:rsidRPr="00EF5025">
        <w:tab/>
      </w:r>
      <w:r w:rsidRPr="00EF5025">
        <w:t>20000</w:t>
      </w:r>
      <w:r w:rsidRPr="00EF5025">
        <w:t>公斤</w:t>
      </w:r>
      <w:r w:rsidR="00D85525" w:rsidRPr="00EF5025">
        <w:tab/>
      </w:r>
      <w:r w:rsidRPr="00EF5025">
        <w:t>单价</w:t>
      </w:r>
      <w:r w:rsidRPr="00EF5025">
        <w:t>1</w:t>
      </w:r>
      <w:r w:rsidR="008D12C7">
        <w:t>.</w:t>
      </w:r>
      <w:r w:rsidRPr="00EF5025">
        <w:t>72</w:t>
      </w:r>
      <w:r w:rsidRPr="00EF5025">
        <w:t>元</w:t>
      </w:r>
    </w:p>
    <w:p w:rsidR="00A97060" w:rsidRPr="00EF5025" w:rsidRDefault="00A97060" w:rsidP="00D85525">
      <w:pPr>
        <w:tabs>
          <w:tab w:val="left" w:pos="1985"/>
          <w:tab w:val="left" w:pos="3544"/>
          <w:tab w:val="left" w:pos="4820"/>
        </w:tabs>
      </w:pPr>
      <w:r w:rsidRPr="00EF5025">
        <w:t>棉花</w:t>
      </w:r>
      <w:r w:rsidR="00D85525" w:rsidRPr="00EF5025">
        <w:tab/>
      </w:r>
      <w:r w:rsidRPr="00EF5025">
        <w:t>8000</w:t>
      </w:r>
      <w:r w:rsidRPr="00EF5025">
        <w:t>公斤</w:t>
      </w:r>
      <w:r w:rsidR="00D85525" w:rsidRPr="00EF5025">
        <w:tab/>
      </w:r>
      <w:r w:rsidRPr="00EF5025">
        <w:t>单价</w:t>
      </w:r>
      <w:r w:rsidRPr="00EF5025">
        <w:t>15</w:t>
      </w:r>
      <w:r w:rsidR="008D12C7">
        <w:t>.</w:t>
      </w:r>
      <w:r w:rsidRPr="00EF5025">
        <w:t>27</w:t>
      </w:r>
      <w:r w:rsidRPr="00EF5025">
        <w:t>元</w:t>
      </w:r>
    </w:p>
    <w:p w:rsidR="00A97060" w:rsidRPr="00EF5025" w:rsidRDefault="00A97060" w:rsidP="00D85525">
      <w:pPr>
        <w:tabs>
          <w:tab w:val="left" w:pos="1985"/>
          <w:tab w:val="left" w:pos="3544"/>
          <w:tab w:val="left" w:pos="4820"/>
        </w:tabs>
      </w:pPr>
      <w:r w:rsidRPr="00EF5025">
        <w:t>稻草</w:t>
      </w:r>
      <w:r w:rsidR="00D85525" w:rsidRPr="00EF5025">
        <w:tab/>
      </w:r>
      <w:r w:rsidRPr="00EF5025">
        <w:t>168000</w:t>
      </w:r>
      <w:r w:rsidRPr="00EF5025">
        <w:t>公斤</w:t>
      </w:r>
      <w:r w:rsidR="00D85525" w:rsidRPr="00EF5025">
        <w:tab/>
      </w:r>
      <w:r w:rsidRPr="00EF5025">
        <w:t>单价</w:t>
      </w:r>
      <w:r w:rsidRPr="00EF5025">
        <w:t>0</w:t>
      </w:r>
      <w:r w:rsidR="008D12C7">
        <w:t>.</w:t>
      </w:r>
      <w:r w:rsidRPr="00EF5025">
        <w:t>21</w:t>
      </w:r>
      <w:r w:rsidRPr="00EF5025">
        <w:t>元</w:t>
      </w:r>
    </w:p>
    <w:p w:rsidR="00A97060" w:rsidRPr="00EF5025" w:rsidRDefault="00A97060" w:rsidP="00D85525">
      <w:pPr>
        <w:tabs>
          <w:tab w:val="left" w:pos="1985"/>
          <w:tab w:val="left" w:pos="3544"/>
          <w:tab w:val="left" w:pos="4820"/>
        </w:tabs>
      </w:pPr>
      <w:r w:rsidRPr="00EF5025">
        <w:t>小麦秸</w:t>
      </w:r>
      <w:r w:rsidR="00D85525" w:rsidRPr="00EF5025">
        <w:tab/>
      </w:r>
      <w:r w:rsidRPr="00EF5025">
        <w:t>25000</w:t>
      </w:r>
      <w:r w:rsidRPr="00EF5025">
        <w:t>公斤</w:t>
      </w:r>
      <w:r w:rsidR="00D85525" w:rsidRPr="00EF5025">
        <w:tab/>
      </w:r>
      <w:r w:rsidRPr="00EF5025">
        <w:t>单价</w:t>
      </w:r>
      <w:r w:rsidRPr="00EF5025">
        <w:t>0</w:t>
      </w:r>
      <w:r w:rsidR="008D12C7">
        <w:t>.</w:t>
      </w:r>
      <w:r w:rsidRPr="00EF5025">
        <w:t>20</w:t>
      </w:r>
      <w:r w:rsidRPr="00EF5025">
        <w:t>元</w:t>
      </w:r>
    </w:p>
    <w:p w:rsidR="00A97060" w:rsidRPr="00EF5025" w:rsidRDefault="00A97060" w:rsidP="00D85525">
      <w:pPr>
        <w:tabs>
          <w:tab w:val="left" w:pos="1985"/>
          <w:tab w:val="left" w:pos="3544"/>
          <w:tab w:val="left" w:pos="4820"/>
        </w:tabs>
      </w:pPr>
      <w:r w:rsidRPr="00EF5025">
        <w:t>其他农副产品价值</w:t>
      </w:r>
      <w:r w:rsidRPr="00EF5025">
        <w:t>958000</w:t>
      </w:r>
      <w:r w:rsidRPr="00EF5025">
        <w:t>元</w:t>
      </w:r>
    </w:p>
    <w:p w:rsidR="00A97060" w:rsidRPr="00EF5025" w:rsidRDefault="00A97060" w:rsidP="00A97060">
      <w:pPr>
        <w:tabs>
          <w:tab w:val="left" w:pos="3828"/>
        </w:tabs>
      </w:pPr>
      <w:r w:rsidRPr="00EF5025">
        <w:t>计算该乡种植业总产值。</w:t>
      </w:r>
    </w:p>
    <w:p w:rsidR="00A97060" w:rsidRPr="00EF5025" w:rsidRDefault="00A97060" w:rsidP="00A97060">
      <w:pPr>
        <w:tabs>
          <w:tab w:val="left" w:pos="3828"/>
        </w:tabs>
      </w:pPr>
      <w:r w:rsidRPr="00EF5025">
        <w:lastRenderedPageBreak/>
        <w:t>52</w:t>
      </w:r>
      <w:r w:rsidR="008D12C7">
        <w:t>.</w:t>
      </w:r>
      <w:r w:rsidRPr="00EF5025">
        <w:t>已知某企业资料如下表</w:t>
      </w:r>
    </w:p>
    <w:tbl>
      <w:tblPr>
        <w:tblStyle w:val="a9"/>
        <w:tblW w:w="6804" w:type="dxa"/>
        <w:jc w:val="center"/>
        <w:tblInd w:w="2235" w:type="dxa"/>
        <w:tblLook w:val="04A0"/>
      </w:tblPr>
      <w:tblGrid>
        <w:gridCol w:w="850"/>
        <w:gridCol w:w="1909"/>
        <w:gridCol w:w="1166"/>
        <w:gridCol w:w="1167"/>
        <w:gridCol w:w="1712"/>
      </w:tblGrid>
      <w:tr w:rsidR="003C6FD0" w:rsidRPr="00EF5025" w:rsidTr="003C6FD0">
        <w:trPr>
          <w:jc w:val="center"/>
        </w:trPr>
        <w:tc>
          <w:tcPr>
            <w:tcW w:w="850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发电机</w:t>
            </w:r>
          </w:p>
        </w:tc>
        <w:tc>
          <w:tcPr>
            <w:tcW w:w="1909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最大长期有效能力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(</w:t>
            </w:r>
            <w:r w:rsidRPr="00EF5025">
              <w:t>千瓦</w:t>
            </w:r>
            <w:r w:rsidRPr="00EF5025">
              <w:t>)</w:t>
            </w:r>
          </w:p>
        </w:tc>
        <w:tc>
          <w:tcPr>
            <w:tcW w:w="1166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日历时数</w:t>
            </w:r>
          </w:p>
        </w:tc>
        <w:tc>
          <w:tcPr>
            <w:tcW w:w="1167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实际作业时数</w:t>
            </w:r>
          </w:p>
        </w:tc>
        <w:tc>
          <w:tcPr>
            <w:tcW w:w="1712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发电量</w:t>
            </w:r>
            <w:r w:rsidRPr="00EF5025">
              <w:t>(</w:t>
            </w:r>
            <w:r w:rsidRPr="00EF5025">
              <w:t>千瓦时</w:t>
            </w:r>
            <w:r w:rsidRPr="00EF5025">
              <w:t>)</w:t>
            </w:r>
          </w:p>
        </w:tc>
      </w:tr>
      <w:tr w:rsidR="003C6FD0" w:rsidRPr="00EF5025" w:rsidTr="003C6FD0">
        <w:trPr>
          <w:jc w:val="center"/>
        </w:trPr>
        <w:tc>
          <w:tcPr>
            <w:tcW w:w="850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1</w:t>
            </w:r>
            <w:r w:rsidRPr="00EF5025">
              <w:t>号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2</w:t>
            </w:r>
            <w:r w:rsidRPr="00EF5025">
              <w:t>号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3</w:t>
            </w:r>
            <w:r w:rsidRPr="00EF5025">
              <w:t>号</w:t>
            </w:r>
          </w:p>
        </w:tc>
        <w:tc>
          <w:tcPr>
            <w:tcW w:w="1909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80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60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50</w:t>
            </w:r>
          </w:p>
        </w:tc>
        <w:tc>
          <w:tcPr>
            <w:tcW w:w="1166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744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744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744</w:t>
            </w:r>
          </w:p>
        </w:tc>
        <w:tc>
          <w:tcPr>
            <w:tcW w:w="1167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744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560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700</w:t>
            </w:r>
          </w:p>
        </w:tc>
        <w:tc>
          <w:tcPr>
            <w:tcW w:w="1712" w:type="dxa"/>
            <w:vAlign w:val="center"/>
          </w:tcPr>
          <w:p w:rsidR="003C6FD0" w:rsidRPr="00EF5025" w:rsidRDefault="003C6FD0" w:rsidP="003C6FD0">
            <w:pPr>
              <w:jc w:val="center"/>
            </w:pPr>
            <w:r w:rsidRPr="00EF5025">
              <w:t>44640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28560</w:t>
            </w:r>
          </w:p>
          <w:p w:rsidR="003C6FD0" w:rsidRPr="00EF5025" w:rsidRDefault="003C6FD0" w:rsidP="003C6FD0">
            <w:pPr>
              <w:jc w:val="center"/>
            </w:pPr>
            <w:r w:rsidRPr="00EF5025">
              <w:t>28000</w:t>
            </w:r>
          </w:p>
        </w:tc>
      </w:tr>
    </w:tbl>
    <w:p w:rsidR="00A97060" w:rsidRPr="00EF5025" w:rsidRDefault="00A97060" w:rsidP="00A97060">
      <w:pPr>
        <w:tabs>
          <w:tab w:val="left" w:pos="3828"/>
        </w:tabs>
      </w:pPr>
      <w:r w:rsidRPr="00EF5025">
        <w:t>计算该发电厂的</w:t>
      </w:r>
      <w:r w:rsidRPr="00EF5025">
        <w:t>(1)</w:t>
      </w:r>
      <w:r w:rsidRPr="00EF5025">
        <w:t>时间利用指标；</w:t>
      </w:r>
      <w:r w:rsidRPr="00EF5025">
        <w:t>(2)</w:t>
      </w:r>
      <w:r w:rsidRPr="00EF5025">
        <w:t>能力利用指标；</w:t>
      </w:r>
      <w:r w:rsidRPr="00EF5025">
        <w:t>(3)</w:t>
      </w:r>
      <w:r w:rsidRPr="00EF5025">
        <w:t>综合利用指标。</w:t>
      </w:r>
    </w:p>
    <w:p w:rsidR="005B2E1F" w:rsidRPr="00EF5025" w:rsidRDefault="005B2E1F" w:rsidP="004E71B8"/>
    <w:sectPr w:rsidR="005B2E1F" w:rsidRPr="00EF5025" w:rsidSect="003516D6">
      <w:footerReference w:type="default" r:id="rId7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D17" w:rsidRDefault="00F51D17">
      <w:pPr>
        <w:spacing w:line="240" w:lineRule="auto"/>
      </w:pPr>
      <w:r>
        <w:separator/>
      </w:r>
    </w:p>
  </w:endnote>
  <w:endnote w:type="continuationSeparator" w:id="1">
    <w:p w:rsidR="00F51D17" w:rsidRDefault="00F51D1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58E" w:rsidRDefault="00C67CE7">
    <w:pPr>
      <w:pStyle w:val="a3"/>
      <w:rPr>
        <w:rFonts w:ascii="宋体" w:hAnsi="宋体"/>
        <w:b/>
        <w:bCs/>
      </w:rPr>
    </w:pPr>
    <w:r>
      <w:rPr>
        <w:rFonts w:hint="eastAsia"/>
      </w:rPr>
      <w:t>浙</w:t>
    </w:r>
    <w:r>
      <w:rPr>
        <w:rFonts w:hint="eastAsia"/>
      </w:rPr>
      <w:t>00045</w:t>
    </w:r>
    <w:r w:rsidR="00405EA2">
      <w:rPr>
        <w:rFonts w:hint="eastAsia"/>
      </w:rPr>
      <w:t xml:space="preserve"># </w:t>
    </w:r>
    <w:r>
      <w:rPr>
        <w:rFonts w:hint="eastAsia"/>
      </w:rPr>
      <w:t>企业经济统计学</w:t>
    </w:r>
    <w:r w:rsidR="003675B7" w:rsidRPr="0072304F">
      <w:t>试题</w:t>
    </w:r>
    <w:r w:rsidR="003675B7">
      <w:rPr>
        <w:rFonts w:hint="eastAsia"/>
      </w:rPr>
      <w:t xml:space="preserve"> </w:t>
    </w:r>
    <w:r w:rsidR="0004258E">
      <w:rPr>
        <w:rFonts w:ascii="宋体" w:hAnsi="宋体" w:hint="eastAsia"/>
        <w:kern w:val="0"/>
        <w:szCs w:val="21"/>
      </w:rPr>
      <w:t>第</w:t>
    </w:r>
    <w:r w:rsidR="00CC2C11">
      <w:rPr>
        <w:rFonts w:ascii="宋体" w:hAnsi="宋体"/>
        <w:kern w:val="0"/>
        <w:szCs w:val="21"/>
      </w:rPr>
      <w:fldChar w:fldCharType="begin"/>
    </w:r>
    <w:r w:rsidR="0004258E">
      <w:rPr>
        <w:rFonts w:ascii="宋体" w:hAnsi="宋体"/>
        <w:kern w:val="0"/>
        <w:szCs w:val="21"/>
      </w:rPr>
      <w:instrText xml:space="preserve"> PAGE </w:instrText>
    </w:r>
    <w:r w:rsidR="00CC2C11">
      <w:rPr>
        <w:rFonts w:ascii="宋体" w:hAnsi="宋体"/>
        <w:kern w:val="0"/>
        <w:szCs w:val="21"/>
      </w:rPr>
      <w:fldChar w:fldCharType="separate"/>
    </w:r>
    <w:r w:rsidR="008D12C7">
      <w:rPr>
        <w:rFonts w:ascii="宋体" w:hAnsi="宋体"/>
        <w:noProof/>
        <w:kern w:val="0"/>
        <w:szCs w:val="21"/>
      </w:rPr>
      <w:t>6</w:t>
    </w:r>
    <w:r w:rsidR="00CC2C11">
      <w:rPr>
        <w:rFonts w:ascii="宋体" w:hAnsi="宋体"/>
        <w:kern w:val="0"/>
        <w:szCs w:val="21"/>
      </w:rPr>
      <w:fldChar w:fldCharType="end"/>
    </w:r>
    <w:r w:rsidR="0004258E">
      <w:rPr>
        <w:rFonts w:ascii="宋体" w:hAnsi="宋体" w:hint="eastAsia"/>
        <w:kern w:val="0"/>
        <w:szCs w:val="21"/>
      </w:rPr>
      <w:t>页（共</w:t>
    </w:r>
    <w:r w:rsidR="00CC2C11">
      <w:rPr>
        <w:rFonts w:ascii="宋体" w:hAnsi="宋体"/>
        <w:kern w:val="0"/>
        <w:szCs w:val="21"/>
      </w:rPr>
      <w:fldChar w:fldCharType="begin"/>
    </w:r>
    <w:r w:rsidR="0004258E">
      <w:rPr>
        <w:rFonts w:ascii="宋体" w:hAnsi="宋体"/>
        <w:kern w:val="0"/>
        <w:szCs w:val="21"/>
      </w:rPr>
      <w:instrText xml:space="preserve"> NUMPAGES </w:instrText>
    </w:r>
    <w:r w:rsidR="00CC2C11">
      <w:rPr>
        <w:rFonts w:ascii="宋体" w:hAnsi="宋体"/>
        <w:kern w:val="0"/>
        <w:szCs w:val="21"/>
      </w:rPr>
      <w:fldChar w:fldCharType="separate"/>
    </w:r>
    <w:r w:rsidR="008D12C7">
      <w:rPr>
        <w:rFonts w:ascii="宋体" w:hAnsi="宋体"/>
        <w:noProof/>
        <w:kern w:val="0"/>
        <w:szCs w:val="21"/>
      </w:rPr>
      <w:t>6</w:t>
    </w:r>
    <w:r w:rsidR="00CC2C11">
      <w:rPr>
        <w:rFonts w:ascii="宋体" w:hAnsi="宋体"/>
        <w:kern w:val="0"/>
        <w:szCs w:val="21"/>
      </w:rPr>
      <w:fldChar w:fldCharType="end"/>
    </w:r>
    <w:r w:rsidR="0004258E">
      <w:rPr>
        <w:rFonts w:ascii="宋体" w:hAnsi="宋体" w:hint="eastAsia"/>
        <w:kern w:val="0"/>
        <w:szCs w:val="21"/>
      </w:rPr>
      <w:t>页）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D17" w:rsidRDefault="00F51D17">
      <w:pPr>
        <w:spacing w:line="240" w:lineRule="auto"/>
      </w:pPr>
      <w:r>
        <w:separator/>
      </w:r>
    </w:p>
  </w:footnote>
  <w:footnote w:type="continuationSeparator" w:id="1">
    <w:p w:rsidR="00F51D17" w:rsidRDefault="00F51D1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E1F"/>
    <w:rsid w:val="0000331D"/>
    <w:rsid w:val="0004258E"/>
    <w:rsid w:val="001129E9"/>
    <w:rsid w:val="001148A0"/>
    <w:rsid w:val="00216905"/>
    <w:rsid w:val="00343E6F"/>
    <w:rsid w:val="003516D6"/>
    <w:rsid w:val="003675B7"/>
    <w:rsid w:val="003C6FD0"/>
    <w:rsid w:val="00405EA2"/>
    <w:rsid w:val="004E71B8"/>
    <w:rsid w:val="004F3969"/>
    <w:rsid w:val="005B2E1F"/>
    <w:rsid w:val="005D1252"/>
    <w:rsid w:val="00666530"/>
    <w:rsid w:val="006F03B6"/>
    <w:rsid w:val="007010E6"/>
    <w:rsid w:val="00810CAF"/>
    <w:rsid w:val="00856416"/>
    <w:rsid w:val="008D12C7"/>
    <w:rsid w:val="008D2081"/>
    <w:rsid w:val="009421DB"/>
    <w:rsid w:val="00957991"/>
    <w:rsid w:val="009E170F"/>
    <w:rsid w:val="00A66772"/>
    <w:rsid w:val="00A97060"/>
    <w:rsid w:val="00BD357A"/>
    <w:rsid w:val="00BE2088"/>
    <w:rsid w:val="00C67CE7"/>
    <w:rsid w:val="00C87C09"/>
    <w:rsid w:val="00CC2C11"/>
    <w:rsid w:val="00CE636C"/>
    <w:rsid w:val="00D2001F"/>
    <w:rsid w:val="00D50CB8"/>
    <w:rsid w:val="00D85525"/>
    <w:rsid w:val="00D909DE"/>
    <w:rsid w:val="00DC1E31"/>
    <w:rsid w:val="00EC7FF0"/>
    <w:rsid w:val="00EE66EA"/>
    <w:rsid w:val="00EF5025"/>
    <w:rsid w:val="00F51D17"/>
    <w:rsid w:val="00FB45AB"/>
    <w:rsid w:val="00FD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D6"/>
    <w:pPr>
      <w:widowControl w:val="0"/>
      <w:spacing w:line="400" w:lineRule="atLeast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3516D6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4">
    <w:name w:val="Plain Text"/>
    <w:basedOn w:val="a"/>
    <w:semiHidden/>
    <w:rsid w:val="003516D6"/>
    <w:rPr>
      <w:rFonts w:ascii="宋体" w:hAnsi="Courier New" w:cs="Courier New"/>
      <w:szCs w:val="21"/>
    </w:rPr>
  </w:style>
  <w:style w:type="paragraph" w:styleId="a5">
    <w:name w:val="header"/>
    <w:basedOn w:val="a"/>
    <w:semiHidden/>
    <w:rsid w:val="00351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Body Text Indent"/>
    <w:basedOn w:val="a"/>
    <w:semiHidden/>
    <w:rsid w:val="003516D6"/>
    <w:pPr>
      <w:tabs>
        <w:tab w:val="left" w:pos="3780"/>
      </w:tabs>
      <w:ind w:leftChars="200" w:left="420"/>
    </w:pPr>
    <w:rPr>
      <w:b/>
      <w:bCs/>
      <w:color w:val="000000"/>
    </w:rPr>
  </w:style>
  <w:style w:type="paragraph" w:styleId="2">
    <w:name w:val="Body Text Indent 2"/>
    <w:basedOn w:val="a"/>
    <w:semiHidden/>
    <w:rsid w:val="003516D6"/>
    <w:pPr>
      <w:ind w:left="1134" w:hangingChars="540" w:hanging="1134"/>
    </w:pPr>
  </w:style>
  <w:style w:type="paragraph" w:styleId="a7">
    <w:name w:val="Balloon Text"/>
    <w:basedOn w:val="a"/>
    <w:link w:val="Char"/>
    <w:uiPriority w:val="99"/>
    <w:semiHidden/>
    <w:unhideWhenUsed/>
    <w:rsid w:val="003675B7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675B7"/>
    <w:rPr>
      <w:kern w:val="2"/>
      <w:sz w:val="18"/>
      <w:szCs w:val="18"/>
    </w:rPr>
  </w:style>
  <w:style w:type="character" w:styleId="a8">
    <w:name w:val="Placeholder Text"/>
    <w:basedOn w:val="a0"/>
    <w:uiPriority w:val="99"/>
    <w:semiHidden/>
    <w:rsid w:val="003675B7"/>
    <w:rPr>
      <w:color w:val="808080"/>
    </w:rPr>
  </w:style>
  <w:style w:type="table" w:styleId="a9">
    <w:name w:val="Table Grid"/>
    <w:basedOn w:val="a1"/>
    <w:uiPriority w:val="59"/>
    <w:rsid w:val="005D12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B8145-0891-4502-B8F1-02FAE8FE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全国2008年1月高等教育自学考试</vt:lpstr>
    </vt:vector>
  </TitlesOfParts>
  <Company>hfgs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全国2008年1月高等教育自学考试</dc:title>
  <dc:subject/>
  <dc:creator>fhd</dc:creator>
  <cp:keywords/>
  <dc:description/>
  <cp:lastModifiedBy>Lenovo User</cp:lastModifiedBy>
  <cp:revision>5</cp:revision>
  <cp:lastPrinted>2009-08-27T01:25:00Z</cp:lastPrinted>
  <dcterms:created xsi:type="dcterms:W3CDTF">2011-04-05T08:03:00Z</dcterms:created>
  <dcterms:modified xsi:type="dcterms:W3CDTF">2011-04-06T03:08:00Z</dcterms:modified>
</cp:coreProperties>
</file>