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CF8" w:rsidRPr="00D96E3B" w:rsidRDefault="007D2CF8" w:rsidP="007D2CF8">
      <w:pPr>
        <w:tabs>
          <w:tab w:val="left" w:pos="4111"/>
        </w:tabs>
        <w:spacing w:line="400" w:lineRule="atLeast"/>
        <w:rPr>
          <w:sz w:val="21"/>
          <w:szCs w:val="21"/>
        </w:rPr>
      </w:pPr>
      <w:r>
        <w:rPr>
          <w:rFonts w:hint="eastAsia"/>
        </w:rPr>
        <w:t>全国2011年4月高等教育自学考试</w:t>
      </w:r>
    </w:p>
    <w:p w:rsidR="007D2CF8" w:rsidRPr="007D2CF8" w:rsidRDefault="007D2CF8" w:rsidP="007D2CF8">
      <w:pPr>
        <w:pStyle w:val="a5"/>
        <w:rPr>
          <w:rFonts w:hint="eastAsia"/>
        </w:rPr>
      </w:pPr>
      <w:r w:rsidRPr="007D2CF8">
        <w:rPr>
          <w:rFonts w:hint="eastAsia"/>
        </w:rPr>
        <w:t>外刊经贸知识选读试</w:t>
      </w:r>
      <w:r>
        <w:rPr>
          <w:rFonts w:hint="eastAsia"/>
        </w:rPr>
        <w:t>题</w:t>
      </w:r>
    </w:p>
    <w:p w:rsidR="007D2CF8" w:rsidRPr="007D2CF8" w:rsidRDefault="007D2CF8" w:rsidP="007D2CF8">
      <w:pPr>
        <w:pStyle w:val="1"/>
        <w:rPr>
          <w:rFonts w:hint="eastAsia"/>
        </w:rPr>
      </w:pPr>
      <w:r w:rsidRPr="007D2CF8">
        <w:rPr>
          <w:rFonts w:hint="eastAsia"/>
        </w:rPr>
        <w:t>课程代码</w:t>
      </w:r>
      <w:r>
        <w:rPr>
          <w:rFonts w:hint="eastAsia"/>
        </w:rPr>
        <w:t>:</w:t>
      </w:r>
      <w:r w:rsidRPr="007D2CF8">
        <w:rPr>
          <w:rFonts w:hint="eastAsia"/>
        </w:rPr>
        <w:t>00096</w:t>
      </w:r>
    </w:p>
    <w:p w:rsidR="007D2CF8" w:rsidRPr="007D2CF8" w:rsidRDefault="007D2CF8" w:rsidP="007D2CF8">
      <w:pPr>
        <w:tabs>
          <w:tab w:val="left" w:pos="4111"/>
        </w:tabs>
        <w:spacing w:line="400" w:lineRule="atLeast"/>
        <w:jc w:val="both"/>
        <w:rPr>
          <w:rFonts w:ascii="Times New Roman" w:eastAsia="黑体" w:hAnsi="Times New Roman" w:hint="eastAsia"/>
          <w:sz w:val="21"/>
          <w:szCs w:val="21"/>
        </w:rPr>
      </w:pPr>
      <w:r w:rsidRPr="007D2CF8">
        <w:rPr>
          <w:rFonts w:ascii="Times New Roman" w:eastAsia="黑体" w:hAnsi="Times New Roman" w:hint="eastAsia"/>
          <w:sz w:val="21"/>
          <w:szCs w:val="21"/>
        </w:rPr>
        <w:t>一、单项选择题（本大题共</w:t>
      </w:r>
      <w:r w:rsidRPr="007D2CF8">
        <w:rPr>
          <w:rFonts w:ascii="Times New Roman" w:eastAsia="黑体" w:hAnsi="Times New Roman" w:hint="eastAsia"/>
          <w:sz w:val="21"/>
          <w:szCs w:val="21"/>
        </w:rPr>
        <w:t>15</w:t>
      </w:r>
      <w:r w:rsidRPr="007D2CF8">
        <w:rPr>
          <w:rFonts w:ascii="Times New Roman" w:eastAsia="黑体" w:hAnsi="Times New Roman" w:hint="eastAsia"/>
          <w:sz w:val="21"/>
          <w:szCs w:val="21"/>
        </w:rPr>
        <w:t>小题，每小题</w:t>
      </w:r>
      <w:r w:rsidRPr="007D2CF8">
        <w:rPr>
          <w:rFonts w:ascii="Times New Roman" w:eastAsia="黑体" w:hAnsi="Times New Roman" w:hint="eastAsia"/>
          <w:sz w:val="21"/>
          <w:szCs w:val="21"/>
        </w:rPr>
        <w:t>2</w:t>
      </w:r>
      <w:r w:rsidRPr="007D2CF8">
        <w:rPr>
          <w:rFonts w:ascii="Times New Roman" w:eastAsia="黑体" w:hAnsi="Times New Roman" w:hint="eastAsia"/>
          <w:sz w:val="21"/>
          <w:szCs w:val="21"/>
        </w:rPr>
        <w:t>分，共</w:t>
      </w:r>
      <w:r w:rsidRPr="007D2CF8">
        <w:rPr>
          <w:rFonts w:ascii="Times New Roman" w:eastAsia="黑体" w:hAnsi="Times New Roman" w:hint="eastAsia"/>
          <w:sz w:val="21"/>
          <w:szCs w:val="21"/>
        </w:rPr>
        <w:t>30</w:t>
      </w:r>
      <w:r w:rsidRPr="007D2CF8">
        <w:rPr>
          <w:rFonts w:ascii="Times New Roman" w:eastAsia="黑体" w:hAnsi="Times New Roman" w:hint="eastAsia"/>
          <w:sz w:val="21"/>
          <w:szCs w:val="21"/>
        </w:rPr>
        <w:t>分）</w:t>
      </w:r>
    </w:p>
    <w:p w:rsidR="007D2CF8" w:rsidRPr="007D2CF8" w:rsidRDefault="007D2CF8" w:rsidP="007D2CF8">
      <w:pPr>
        <w:tabs>
          <w:tab w:val="left" w:pos="4111"/>
        </w:tabs>
        <w:spacing w:line="400" w:lineRule="atLeast"/>
        <w:ind w:leftChars="150" w:left="420"/>
        <w:jc w:val="both"/>
        <w:rPr>
          <w:rFonts w:ascii="Times New Roman" w:eastAsia="黑体" w:hAnsi="Times New Roman" w:hint="eastAsia"/>
          <w:sz w:val="21"/>
          <w:szCs w:val="21"/>
        </w:rPr>
      </w:pPr>
      <w:r w:rsidRPr="007D2CF8">
        <w:rPr>
          <w:rFonts w:ascii="Times New Roman" w:eastAsia="黑体" w:hAnsi="Times New Roman" w:hint="eastAsia"/>
          <w:sz w:val="21"/>
          <w:szCs w:val="21"/>
        </w:rPr>
        <w:t>在每小题列出的四个备选项中只有一个可以替代句中划线的单词或词组，请将其代码填写在题后的括号内。错选、多选或未选均无分。</w:t>
      </w:r>
    </w:p>
    <w:p w:rsidR="007D2CF8" w:rsidRPr="007D2CF8" w:rsidRDefault="007D2CF8" w:rsidP="007D2CF8">
      <w:pPr>
        <w:tabs>
          <w:tab w:val="left" w:pos="4111"/>
        </w:tabs>
        <w:spacing w:line="400" w:lineRule="atLeast"/>
        <w:ind w:left="210" w:hangingChars="100" w:hanging="210"/>
        <w:jc w:val="both"/>
        <w:rPr>
          <w:rFonts w:ascii="Times New Roman" w:hAnsi="Times New Roman" w:hint="eastAsia"/>
          <w:sz w:val="21"/>
          <w:szCs w:val="21"/>
        </w:rPr>
      </w:pPr>
      <w:r w:rsidRPr="007D2CF8">
        <w:rPr>
          <w:rFonts w:ascii="Times New Roman" w:hAnsi="Times New Roman" w:hint="eastAsia"/>
          <w:sz w:val="21"/>
          <w:szCs w:val="21"/>
        </w:rPr>
        <w:t>1. The authorities are willing to permit a run</w:t>
      </w:r>
      <w:r w:rsidR="00DB40FC">
        <w:rPr>
          <w:rFonts w:ascii="Times New Roman" w:hAnsi="Times New Roman" w:cs="宋体" w:hint="eastAsia"/>
          <w:sz w:val="21"/>
          <w:szCs w:val="21"/>
        </w:rPr>
        <w:t>-</w:t>
      </w:r>
      <w:r w:rsidRPr="007D2CF8">
        <w:rPr>
          <w:rFonts w:ascii="Times New Roman" w:hAnsi="Times New Roman" w:hint="eastAsia"/>
          <w:sz w:val="21"/>
          <w:szCs w:val="21"/>
        </w:rPr>
        <w:t>down in the country</w:t>
      </w:r>
      <w:r w:rsidRPr="007D2CF8">
        <w:rPr>
          <w:rFonts w:ascii="Times New Roman" w:hAnsi="Times New Roman" w:hint="eastAsia"/>
          <w:sz w:val="21"/>
          <w:szCs w:val="21"/>
        </w:rPr>
        <w:t>’</w:t>
      </w:r>
      <w:r w:rsidRPr="007D2CF8">
        <w:rPr>
          <w:rFonts w:ascii="Times New Roman" w:hAnsi="Times New Roman" w:hint="eastAsia"/>
          <w:sz w:val="21"/>
          <w:szCs w:val="21"/>
        </w:rPr>
        <w:t xml:space="preserve">s international reserves over the next few years as means of </w:t>
      </w:r>
      <w:r w:rsidRPr="00DB40FC">
        <w:rPr>
          <w:rFonts w:ascii="Times New Roman" w:hAnsi="Times New Roman" w:hint="eastAsia"/>
          <w:sz w:val="21"/>
          <w:szCs w:val="21"/>
          <w:u w:val="single"/>
        </w:rPr>
        <w:t>accelerating</w:t>
      </w:r>
      <w:r w:rsidRPr="007D2CF8">
        <w:rPr>
          <w:rFonts w:ascii="Times New Roman" w:hAnsi="Times New Roman" w:hint="eastAsia"/>
          <w:sz w:val="21"/>
          <w:szCs w:val="21"/>
        </w:rPr>
        <w:t xml:space="preserve"> the introduction of foreign technology.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speeding up </w:t>
      </w:r>
      <w:r w:rsidRPr="007D2CF8">
        <w:rPr>
          <w:rFonts w:ascii="Times New Roman" w:hAnsi="Times New Roman"/>
          <w:sz w:val="21"/>
          <w:szCs w:val="21"/>
        </w:rPr>
        <w:tab/>
        <w:t xml:space="preserve">B. speeding on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speeding off </w:t>
      </w:r>
      <w:r w:rsidRPr="007D2CF8">
        <w:rPr>
          <w:rFonts w:ascii="Times New Roman" w:hAnsi="Times New Roman"/>
          <w:sz w:val="21"/>
          <w:szCs w:val="21"/>
        </w:rPr>
        <w:tab/>
        <w:t>D. speeding down</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2. Another 20% worked well, but the remaining 60% should have been </w:t>
      </w:r>
      <w:r w:rsidRPr="00DB40FC">
        <w:rPr>
          <w:rFonts w:ascii="Times New Roman" w:hAnsi="Times New Roman"/>
          <w:sz w:val="21"/>
          <w:szCs w:val="21"/>
          <w:u w:val="single"/>
        </w:rPr>
        <w:t>scrapped</w:t>
      </w:r>
      <w:r w:rsidRPr="007D2CF8">
        <w:rPr>
          <w:rFonts w:ascii="Times New Roman" w:hAnsi="Times New Roman"/>
          <w:sz w:val="21"/>
          <w:szCs w:val="21"/>
        </w:rPr>
        <w:t>.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scratched </w:t>
      </w:r>
      <w:r w:rsidRPr="007D2CF8">
        <w:rPr>
          <w:rFonts w:ascii="Times New Roman" w:hAnsi="Times New Roman"/>
          <w:sz w:val="21"/>
          <w:szCs w:val="21"/>
        </w:rPr>
        <w:tab/>
        <w:t>B. renovated</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stimulated </w:t>
      </w:r>
      <w:r w:rsidRPr="007D2CF8">
        <w:rPr>
          <w:rFonts w:ascii="Times New Roman" w:hAnsi="Times New Roman"/>
          <w:sz w:val="21"/>
          <w:szCs w:val="21"/>
        </w:rPr>
        <w:tab/>
        <w:t>D. introduced</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3. Now Zhangjiagang is China</w:t>
      </w:r>
      <w:r w:rsidRPr="007D2CF8">
        <w:rPr>
          <w:rFonts w:ascii="Times New Roman" w:hAnsi="Times New Roman" w:hint="eastAsia"/>
          <w:sz w:val="21"/>
          <w:szCs w:val="21"/>
        </w:rPr>
        <w:t>’</w:t>
      </w:r>
      <w:r w:rsidRPr="007D2CF8">
        <w:rPr>
          <w:rFonts w:ascii="Times New Roman" w:hAnsi="Times New Roman" w:hint="eastAsia"/>
          <w:sz w:val="21"/>
          <w:szCs w:val="21"/>
        </w:rPr>
        <w:t xml:space="preserve">s seventh largest port and a </w:t>
      </w:r>
      <w:r w:rsidRPr="00DB40FC">
        <w:rPr>
          <w:rFonts w:ascii="Times New Roman" w:hAnsi="Times New Roman" w:hint="eastAsia"/>
          <w:sz w:val="21"/>
          <w:szCs w:val="21"/>
          <w:u w:val="single"/>
        </w:rPr>
        <w:t>tumultuous</w:t>
      </w:r>
      <w:r w:rsidRPr="007D2CF8">
        <w:rPr>
          <w:rFonts w:ascii="Times New Roman" w:hAnsi="Times New Roman" w:hint="eastAsia"/>
          <w:sz w:val="21"/>
          <w:szCs w:val="21"/>
        </w:rPr>
        <w:t xml:space="preserve"> construction zone of half</w:t>
      </w:r>
      <w:r w:rsidR="00DB40FC">
        <w:rPr>
          <w:rFonts w:ascii="Times New Roman" w:hAnsi="Times New Roman" w:cs="宋体" w:hint="eastAsia"/>
          <w:sz w:val="21"/>
          <w:szCs w:val="21"/>
        </w:rPr>
        <w:t>-</w:t>
      </w:r>
      <w:r w:rsidRPr="007D2CF8">
        <w:rPr>
          <w:rFonts w:ascii="Times New Roman" w:hAnsi="Times New Roman" w:hint="eastAsia"/>
          <w:sz w:val="21"/>
          <w:szCs w:val="21"/>
        </w:rPr>
        <w:t>built office buildings and hotels.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tremendous </w:t>
      </w:r>
      <w:r w:rsidRPr="007D2CF8">
        <w:rPr>
          <w:rFonts w:ascii="Times New Roman" w:hAnsi="Times New Roman"/>
          <w:sz w:val="21"/>
          <w:szCs w:val="21"/>
        </w:rPr>
        <w:tab/>
        <w:t>B. numerous</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noisy </w:t>
      </w:r>
      <w:r w:rsidRPr="007D2CF8">
        <w:rPr>
          <w:rFonts w:ascii="Times New Roman" w:hAnsi="Times New Roman"/>
          <w:sz w:val="21"/>
          <w:szCs w:val="21"/>
        </w:rPr>
        <w:tab/>
        <w:t xml:space="preserve">D. orderly </w:t>
      </w:r>
    </w:p>
    <w:p w:rsidR="007D2CF8" w:rsidRPr="007D2CF8" w:rsidRDefault="007D2CF8" w:rsidP="007D2CF8">
      <w:pPr>
        <w:tabs>
          <w:tab w:val="left" w:pos="4111"/>
        </w:tabs>
        <w:spacing w:line="400" w:lineRule="atLeast"/>
        <w:ind w:left="210" w:hangingChars="100" w:hanging="210"/>
        <w:jc w:val="both"/>
        <w:rPr>
          <w:rFonts w:ascii="Times New Roman" w:hAnsi="Times New Roman"/>
          <w:sz w:val="21"/>
          <w:szCs w:val="21"/>
        </w:rPr>
      </w:pPr>
      <w:r w:rsidRPr="007D2CF8">
        <w:rPr>
          <w:rFonts w:ascii="Times New Roman" w:hAnsi="Times New Roman"/>
          <w:sz w:val="21"/>
          <w:szCs w:val="21"/>
        </w:rPr>
        <w:t xml:space="preserve">4. Against this </w:t>
      </w:r>
      <w:r w:rsidRPr="00DB40FC">
        <w:rPr>
          <w:rFonts w:ascii="Times New Roman" w:hAnsi="Times New Roman"/>
          <w:sz w:val="21"/>
          <w:szCs w:val="21"/>
          <w:u w:val="single"/>
        </w:rPr>
        <w:t>deteriorating</w:t>
      </w:r>
      <w:r w:rsidRPr="007D2CF8">
        <w:rPr>
          <w:rFonts w:ascii="Times New Roman" w:hAnsi="Times New Roman"/>
          <w:sz w:val="21"/>
          <w:szCs w:val="21"/>
        </w:rPr>
        <w:t xml:space="preserve"> global background, the improvement in economic performance in a few developing regions in 1991 was especially noteworthy.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determinating </w:t>
      </w:r>
      <w:r w:rsidRPr="007D2CF8">
        <w:rPr>
          <w:rFonts w:ascii="Times New Roman" w:hAnsi="Times New Roman"/>
          <w:sz w:val="21"/>
          <w:szCs w:val="21"/>
        </w:rPr>
        <w:tab/>
        <w:t>B. tolerating</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improving </w:t>
      </w:r>
      <w:r w:rsidRPr="007D2CF8">
        <w:rPr>
          <w:rFonts w:ascii="Times New Roman" w:hAnsi="Times New Roman"/>
          <w:sz w:val="21"/>
          <w:szCs w:val="21"/>
        </w:rPr>
        <w:tab/>
        <w:t>D. worsening</w:t>
      </w:r>
    </w:p>
    <w:p w:rsidR="007D2CF8" w:rsidRPr="007D2CF8" w:rsidRDefault="007D2CF8" w:rsidP="007D2CF8">
      <w:pPr>
        <w:tabs>
          <w:tab w:val="left" w:pos="4111"/>
        </w:tabs>
        <w:spacing w:line="400" w:lineRule="atLeast"/>
        <w:ind w:left="210" w:hangingChars="100" w:hanging="210"/>
        <w:jc w:val="both"/>
        <w:rPr>
          <w:rFonts w:ascii="Times New Roman" w:hAnsi="Times New Roman" w:hint="eastAsia"/>
          <w:sz w:val="21"/>
          <w:szCs w:val="21"/>
        </w:rPr>
      </w:pPr>
      <w:r w:rsidRPr="007D2CF8">
        <w:rPr>
          <w:rFonts w:ascii="Times New Roman" w:hAnsi="Times New Roman" w:hint="eastAsia"/>
          <w:sz w:val="21"/>
          <w:szCs w:val="21"/>
        </w:rPr>
        <w:t>5. Balanced against that criticism is the positive reaction in Latin America to Mr. Clinton</w:t>
      </w:r>
      <w:r w:rsidRPr="007D2CF8">
        <w:rPr>
          <w:rFonts w:ascii="Times New Roman" w:hAnsi="Times New Roman" w:hint="eastAsia"/>
          <w:sz w:val="21"/>
          <w:szCs w:val="21"/>
        </w:rPr>
        <w:t>’</w:t>
      </w:r>
      <w:r w:rsidRPr="007D2CF8">
        <w:rPr>
          <w:rFonts w:ascii="Times New Roman" w:hAnsi="Times New Roman" w:hint="eastAsia"/>
          <w:sz w:val="21"/>
          <w:szCs w:val="21"/>
        </w:rPr>
        <w:t xml:space="preserve">s </w:t>
      </w:r>
      <w:r w:rsidRPr="00DB40FC">
        <w:rPr>
          <w:rFonts w:ascii="Times New Roman" w:hAnsi="Times New Roman" w:hint="eastAsia"/>
          <w:sz w:val="21"/>
          <w:szCs w:val="21"/>
          <w:u w:val="single"/>
        </w:rPr>
        <w:t>embrace</w:t>
      </w:r>
      <w:r w:rsidRPr="007D2CF8">
        <w:rPr>
          <w:rFonts w:ascii="Times New Roman" w:hAnsi="Times New Roman" w:hint="eastAsia"/>
          <w:sz w:val="21"/>
          <w:szCs w:val="21"/>
        </w:rPr>
        <w:t xml:space="preserve"> of the free</w:t>
      </w:r>
      <w:r w:rsidR="00DB40FC">
        <w:rPr>
          <w:rFonts w:ascii="Times New Roman" w:hAnsi="Times New Roman" w:cs="宋体" w:hint="eastAsia"/>
          <w:sz w:val="21"/>
          <w:szCs w:val="21"/>
        </w:rPr>
        <w:t>-</w:t>
      </w:r>
      <w:r w:rsidRPr="007D2CF8">
        <w:rPr>
          <w:rFonts w:ascii="Times New Roman" w:hAnsi="Times New Roman" w:hint="eastAsia"/>
          <w:sz w:val="21"/>
          <w:szCs w:val="21"/>
        </w:rPr>
        <w:t>trade agreement.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hug </w:t>
      </w:r>
      <w:r w:rsidRPr="007D2CF8">
        <w:rPr>
          <w:rFonts w:ascii="Times New Roman" w:hAnsi="Times New Roman"/>
          <w:sz w:val="21"/>
          <w:szCs w:val="21"/>
        </w:rPr>
        <w:tab/>
        <w:t>B. embarrassment</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acceptance </w:t>
      </w:r>
      <w:r w:rsidRPr="007D2CF8">
        <w:rPr>
          <w:rFonts w:ascii="Times New Roman" w:hAnsi="Times New Roman"/>
          <w:sz w:val="21"/>
          <w:szCs w:val="21"/>
        </w:rPr>
        <w:tab/>
        <w:t>D. balance</w:t>
      </w:r>
    </w:p>
    <w:p w:rsidR="007D2CF8" w:rsidRPr="007D2CF8" w:rsidRDefault="007D2CF8" w:rsidP="007D2CF8">
      <w:pPr>
        <w:tabs>
          <w:tab w:val="left" w:pos="4111"/>
        </w:tabs>
        <w:spacing w:line="400" w:lineRule="atLeast"/>
        <w:ind w:left="210" w:hangingChars="100" w:hanging="210"/>
        <w:jc w:val="both"/>
        <w:rPr>
          <w:rFonts w:ascii="Times New Roman" w:hAnsi="Times New Roman" w:hint="eastAsia"/>
          <w:sz w:val="21"/>
          <w:szCs w:val="21"/>
        </w:rPr>
      </w:pPr>
      <w:r w:rsidRPr="007D2CF8">
        <w:rPr>
          <w:rFonts w:ascii="Times New Roman" w:hAnsi="Times New Roman" w:hint="eastAsia"/>
          <w:sz w:val="21"/>
          <w:szCs w:val="21"/>
        </w:rPr>
        <w:t>6. As Europe</w:t>
      </w:r>
      <w:r w:rsidRPr="007D2CF8">
        <w:rPr>
          <w:rFonts w:ascii="Times New Roman" w:hAnsi="Times New Roman" w:hint="eastAsia"/>
          <w:sz w:val="21"/>
          <w:szCs w:val="21"/>
        </w:rPr>
        <w:t>’</w:t>
      </w:r>
      <w:r w:rsidRPr="007D2CF8">
        <w:rPr>
          <w:rFonts w:ascii="Times New Roman" w:hAnsi="Times New Roman" w:hint="eastAsia"/>
          <w:sz w:val="21"/>
          <w:szCs w:val="21"/>
        </w:rPr>
        <w:t xml:space="preserve">s economy has </w:t>
      </w:r>
      <w:r w:rsidRPr="00DB40FC">
        <w:rPr>
          <w:rFonts w:ascii="Times New Roman" w:hAnsi="Times New Roman" w:hint="eastAsia"/>
          <w:sz w:val="21"/>
          <w:szCs w:val="21"/>
          <w:u w:val="single"/>
        </w:rPr>
        <w:t>soured</w:t>
      </w:r>
      <w:r w:rsidRPr="007D2CF8">
        <w:rPr>
          <w:rFonts w:ascii="Times New Roman" w:hAnsi="Times New Roman" w:hint="eastAsia"/>
          <w:sz w:val="21"/>
          <w:szCs w:val="21"/>
        </w:rPr>
        <w:t>, free</w:t>
      </w:r>
      <w:r w:rsidR="00DB40FC">
        <w:rPr>
          <w:rFonts w:ascii="Times New Roman" w:hAnsi="Times New Roman" w:cs="宋体" w:hint="eastAsia"/>
          <w:sz w:val="21"/>
          <w:szCs w:val="21"/>
        </w:rPr>
        <w:t>-</w:t>
      </w:r>
      <w:r w:rsidRPr="007D2CF8">
        <w:rPr>
          <w:rFonts w:ascii="Times New Roman" w:hAnsi="Times New Roman" w:hint="eastAsia"/>
          <w:sz w:val="21"/>
          <w:szCs w:val="21"/>
        </w:rPr>
        <w:t>market ideas that are new to much of Europe face new challenges.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increased </w:t>
      </w:r>
      <w:r w:rsidRPr="007D2CF8">
        <w:rPr>
          <w:rFonts w:ascii="Times New Roman" w:hAnsi="Times New Roman"/>
          <w:sz w:val="21"/>
          <w:szCs w:val="21"/>
        </w:rPr>
        <w:tab/>
        <w:t>B. declined</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C. sky</w:t>
      </w:r>
      <w:r w:rsidR="00DB40FC">
        <w:rPr>
          <w:rFonts w:ascii="Times New Roman" w:hAnsi="Times New Roman" w:cs="宋体" w:hint="eastAsia"/>
          <w:sz w:val="21"/>
          <w:szCs w:val="21"/>
        </w:rPr>
        <w:t>-</w:t>
      </w:r>
      <w:r w:rsidRPr="007D2CF8">
        <w:rPr>
          <w:rFonts w:ascii="Times New Roman" w:hAnsi="Times New Roman" w:hint="eastAsia"/>
          <w:sz w:val="21"/>
          <w:szCs w:val="21"/>
        </w:rPr>
        <w:t xml:space="preserve">rocketed </w:t>
      </w:r>
      <w:r w:rsidRPr="007D2CF8">
        <w:rPr>
          <w:rFonts w:ascii="Times New Roman" w:hAnsi="Times New Roman" w:hint="eastAsia"/>
          <w:sz w:val="21"/>
          <w:szCs w:val="21"/>
        </w:rPr>
        <w:tab/>
        <w:t xml:space="preserve">D. tasted </w:t>
      </w:r>
    </w:p>
    <w:p w:rsidR="007D2CF8" w:rsidRPr="007D2CF8" w:rsidRDefault="007D2CF8" w:rsidP="007D2CF8">
      <w:pPr>
        <w:tabs>
          <w:tab w:val="left" w:pos="4111"/>
        </w:tabs>
        <w:spacing w:line="400" w:lineRule="atLeast"/>
        <w:ind w:left="210" w:hangingChars="100" w:hanging="210"/>
        <w:jc w:val="both"/>
        <w:rPr>
          <w:rFonts w:ascii="Times New Roman" w:hAnsi="Times New Roman"/>
          <w:sz w:val="21"/>
          <w:szCs w:val="21"/>
        </w:rPr>
      </w:pPr>
      <w:r w:rsidRPr="007D2CF8">
        <w:rPr>
          <w:rFonts w:ascii="Times New Roman" w:hAnsi="Times New Roman"/>
          <w:sz w:val="21"/>
          <w:szCs w:val="21"/>
        </w:rPr>
        <w:t xml:space="preserve">7. At the summit meeting, America insisted that Japan should </w:t>
      </w:r>
      <w:r w:rsidRPr="00DB40FC">
        <w:rPr>
          <w:rFonts w:ascii="Times New Roman" w:hAnsi="Times New Roman"/>
          <w:sz w:val="21"/>
          <w:szCs w:val="21"/>
          <w:u w:val="single"/>
        </w:rPr>
        <w:t>come up with</w:t>
      </w:r>
      <w:r w:rsidRPr="007D2CF8">
        <w:rPr>
          <w:rFonts w:ascii="Times New Roman" w:hAnsi="Times New Roman"/>
          <w:sz w:val="21"/>
          <w:szCs w:val="21"/>
        </w:rPr>
        <w:t xml:space="preserve"> specific measures that </w:t>
      </w:r>
      <w:r w:rsidRPr="007D2CF8">
        <w:rPr>
          <w:rFonts w:ascii="Times New Roman" w:hAnsi="Times New Roman"/>
          <w:sz w:val="21"/>
          <w:szCs w:val="21"/>
        </w:rPr>
        <w:lastRenderedPageBreak/>
        <w:t>would enable it to meet new import targets.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bring forth </w:t>
      </w:r>
      <w:r w:rsidRPr="007D2CF8">
        <w:rPr>
          <w:rFonts w:ascii="Times New Roman" w:hAnsi="Times New Roman"/>
          <w:sz w:val="21"/>
          <w:szCs w:val="21"/>
        </w:rPr>
        <w:tab/>
        <w:t>B. come across</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put off </w:t>
      </w:r>
      <w:r w:rsidRPr="007D2CF8">
        <w:rPr>
          <w:rFonts w:ascii="Times New Roman" w:hAnsi="Times New Roman"/>
          <w:sz w:val="21"/>
          <w:szCs w:val="21"/>
        </w:rPr>
        <w:tab/>
        <w:t>D. reach out</w:t>
      </w:r>
    </w:p>
    <w:p w:rsidR="007D2CF8" w:rsidRPr="007D2CF8" w:rsidRDefault="007D2CF8" w:rsidP="007D2CF8">
      <w:pPr>
        <w:tabs>
          <w:tab w:val="left" w:pos="4111"/>
        </w:tabs>
        <w:spacing w:line="400" w:lineRule="atLeast"/>
        <w:ind w:left="210" w:hangingChars="100" w:hanging="210"/>
        <w:jc w:val="both"/>
        <w:rPr>
          <w:rFonts w:ascii="Times New Roman" w:hAnsi="Times New Roman"/>
          <w:sz w:val="21"/>
          <w:szCs w:val="21"/>
        </w:rPr>
      </w:pPr>
      <w:r w:rsidRPr="007D2CF8">
        <w:rPr>
          <w:rFonts w:ascii="Times New Roman" w:hAnsi="Times New Roman"/>
          <w:sz w:val="21"/>
          <w:szCs w:val="21"/>
        </w:rPr>
        <w:t xml:space="preserve">8. Fearful that rapidly modernizing Korean </w:t>
      </w:r>
      <w:r w:rsidRPr="00DB40FC">
        <w:rPr>
          <w:rFonts w:ascii="Times New Roman" w:hAnsi="Times New Roman"/>
          <w:sz w:val="21"/>
          <w:szCs w:val="21"/>
          <w:u w:val="single"/>
        </w:rPr>
        <w:t>rivals</w:t>
      </w:r>
      <w:r w:rsidRPr="007D2CF8">
        <w:rPr>
          <w:rFonts w:ascii="Times New Roman" w:hAnsi="Times New Roman"/>
          <w:sz w:val="21"/>
          <w:szCs w:val="21"/>
        </w:rPr>
        <w:t xml:space="preserve"> will intrude on its foreign and domestic markets, Japan has fought to keep the Koreans from appropriating its technologies.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competitors </w:t>
      </w:r>
      <w:r w:rsidRPr="007D2CF8">
        <w:rPr>
          <w:rFonts w:ascii="Times New Roman" w:hAnsi="Times New Roman"/>
          <w:sz w:val="21"/>
          <w:szCs w:val="21"/>
        </w:rPr>
        <w:tab/>
        <w:t>B. representatives</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negotiators </w:t>
      </w:r>
      <w:r w:rsidRPr="007D2CF8">
        <w:rPr>
          <w:rFonts w:ascii="Times New Roman" w:hAnsi="Times New Roman"/>
          <w:sz w:val="21"/>
          <w:szCs w:val="21"/>
        </w:rPr>
        <w:tab/>
        <w:t xml:space="preserve">D. dealers </w:t>
      </w:r>
    </w:p>
    <w:p w:rsidR="007D2CF8" w:rsidRPr="007D2CF8" w:rsidRDefault="007D2CF8" w:rsidP="007D2CF8">
      <w:pPr>
        <w:tabs>
          <w:tab w:val="left" w:pos="4111"/>
        </w:tabs>
        <w:spacing w:line="400" w:lineRule="atLeast"/>
        <w:ind w:left="210" w:hangingChars="100" w:hanging="210"/>
        <w:jc w:val="both"/>
        <w:rPr>
          <w:rFonts w:ascii="Times New Roman" w:hAnsi="Times New Roman"/>
          <w:sz w:val="21"/>
          <w:szCs w:val="21"/>
        </w:rPr>
      </w:pPr>
      <w:r w:rsidRPr="007D2CF8">
        <w:rPr>
          <w:rFonts w:ascii="Times New Roman" w:hAnsi="Times New Roman"/>
          <w:sz w:val="21"/>
          <w:szCs w:val="21"/>
        </w:rPr>
        <w:t xml:space="preserve">9. International consultants who want to secure definite projects at </w:t>
      </w:r>
      <w:r w:rsidRPr="00DB40FC">
        <w:rPr>
          <w:rFonts w:ascii="Times New Roman" w:hAnsi="Times New Roman"/>
          <w:sz w:val="21"/>
          <w:szCs w:val="21"/>
          <w:u w:val="single"/>
        </w:rPr>
        <w:t>lucrative</w:t>
      </w:r>
      <w:r w:rsidRPr="007D2CF8">
        <w:rPr>
          <w:rFonts w:ascii="Times New Roman" w:hAnsi="Times New Roman"/>
          <w:sz w:val="21"/>
          <w:szCs w:val="21"/>
        </w:rPr>
        <w:t xml:space="preserve"> fees are finding it harder and harder.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luxurious </w:t>
      </w:r>
      <w:r w:rsidRPr="007D2CF8">
        <w:rPr>
          <w:rFonts w:ascii="Times New Roman" w:hAnsi="Times New Roman"/>
          <w:sz w:val="21"/>
          <w:szCs w:val="21"/>
        </w:rPr>
        <w:tab/>
        <w:t>B. lubricative</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penetrative </w:t>
      </w:r>
      <w:r w:rsidRPr="007D2CF8">
        <w:rPr>
          <w:rFonts w:ascii="Times New Roman" w:hAnsi="Times New Roman"/>
          <w:sz w:val="21"/>
          <w:szCs w:val="21"/>
        </w:rPr>
        <w:tab/>
        <w:t>D. profitable</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10. A separate, long</w:t>
      </w:r>
      <w:r w:rsidR="00DB40FC">
        <w:rPr>
          <w:rFonts w:ascii="Times New Roman" w:hAnsi="Times New Roman" w:cs="宋体" w:hint="eastAsia"/>
          <w:sz w:val="21"/>
          <w:szCs w:val="21"/>
        </w:rPr>
        <w:t>-</w:t>
      </w:r>
      <w:r w:rsidRPr="007D2CF8">
        <w:rPr>
          <w:rFonts w:ascii="Times New Roman" w:hAnsi="Times New Roman" w:hint="eastAsia"/>
          <w:sz w:val="21"/>
          <w:szCs w:val="21"/>
        </w:rPr>
        <w:t xml:space="preserve">running dispute over oilseeds does still </w:t>
      </w:r>
      <w:r w:rsidRPr="00DB40FC">
        <w:rPr>
          <w:rFonts w:ascii="Times New Roman" w:hAnsi="Times New Roman" w:hint="eastAsia"/>
          <w:sz w:val="21"/>
          <w:szCs w:val="21"/>
          <w:u w:val="single"/>
        </w:rPr>
        <w:t>pose</w:t>
      </w:r>
      <w:r w:rsidRPr="007D2CF8">
        <w:rPr>
          <w:rFonts w:ascii="Times New Roman" w:hAnsi="Times New Roman" w:hint="eastAsia"/>
          <w:sz w:val="21"/>
          <w:szCs w:val="21"/>
        </w:rPr>
        <w:t xml:space="preserve"> a threat.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possess </w:t>
      </w:r>
      <w:r w:rsidRPr="007D2CF8">
        <w:rPr>
          <w:rFonts w:ascii="Times New Roman" w:hAnsi="Times New Roman"/>
          <w:sz w:val="21"/>
          <w:szCs w:val="21"/>
        </w:rPr>
        <w:tab/>
        <w:t>B. present</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provide </w:t>
      </w:r>
      <w:r w:rsidRPr="007D2CF8">
        <w:rPr>
          <w:rFonts w:ascii="Times New Roman" w:hAnsi="Times New Roman"/>
          <w:sz w:val="21"/>
          <w:szCs w:val="21"/>
        </w:rPr>
        <w:tab/>
        <w:t>D. purchase</w:t>
      </w:r>
    </w:p>
    <w:p w:rsidR="007D2CF8" w:rsidRPr="007D2CF8" w:rsidRDefault="007D2CF8" w:rsidP="007D2CF8">
      <w:pPr>
        <w:tabs>
          <w:tab w:val="left" w:pos="4111"/>
        </w:tabs>
        <w:spacing w:line="400" w:lineRule="atLeast"/>
        <w:ind w:left="315" w:hangingChars="150" w:hanging="315"/>
        <w:jc w:val="both"/>
        <w:rPr>
          <w:rFonts w:ascii="Times New Roman" w:hAnsi="Times New Roman"/>
          <w:sz w:val="21"/>
          <w:szCs w:val="21"/>
        </w:rPr>
      </w:pPr>
      <w:r w:rsidRPr="007D2CF8">
        <w:rPr>
          <w:rFonts w:ascii="Times New Roman" w:hAnsi="Times New Roman"/>
          <w:sz w:val="21"/>
          <w:szCs w:val="21"/>
        </w:rPr>
        <w:t xml:space="preserve">11. With barter, however, debtor nations can continue to import goods while, in effect, concealing export earnings from </w:t>
      </w:r>
      <w:r w:rsidRPr="00DB40FC">
        <w:rPr>
          <w:rFonts w:ascii="Times New Roman" w:hAnsi="Times New Roman"/>
          <w:sz w:val="21"/>
          <w:szCs w:val="21"/>
          <w:u w:val="single"/>
        </w:rPr>
        <w:t>creditors</w:t>
      </w:r>
      <w:r w:rsidRPr="007D2CF8">
        <w:rPr>
          <w:rFonts w:ascii="Times New Roman" w:hAnsi="Times New Roman"/>
          <w:sz w:val="21"/>
          <w:szCs w:val="21"/>
        </w:rPr>
        <w:t>.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loaners </w:t>
      </w:r>
      <w:r w:rsidRPr="007D2CF8">
        <w:rPr>
          <w:rFonts w:ascii="Times New Roman" w:hAnsi="Times New Roman"/>
          <w:sz w:val="21"/>
          <w:szCs w:val="21"/>
        </w:rPr>
        <w:tab/>
        <w:t>B. borrowers</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owners </w:t>
      </w:r>
      <w:r w:rsidRPr="007D2CF8">
        <w:rPr>
          <w:rFonts w:ascii="Times New Roman" w:hAnsi="Times New Roman"/>
          <w:sz w:val="21"/>
          <w:szCs w:val="21"/>
        </w:rPr>
        <w:tab/>
        <w:t>D. believers</w:t>
      </w:r>
    </w:p>
    <w:p w:rsidR="007D2CF8" w:rsidRPr="007D2CF8" w:rsidRDefault="007D2CF8" w:rsidP="007D2CF8">
      <w:pPr>
        <w:tabs>
          <w:tab w:val="left" w:pos="4111"/>
        </w:tabs>
        <w:spacing w:line="400" w:lineRule="atLeast"/>
        <w:ind w:left="315" w:hangingChars="150" w:hanging="315"/>
        <w:jc w:val="both"/>
        <w:rPr>
          <w:rFonts w:ascii="Times New Roman" w:hAnsi="Times New Roman" w:hint="eastAsia"/>
          <w:sz w:val="21"/>
          <w:szCs w:val="21"/>
        </w:rPr>
      </w:pPr>
      <w:r w:rsidRPr="007D2CF8">
        <w:rPr>
          <w:rFonts w:ascii="Times New Roman" w:hAnsi="Times New Roman" w:hint="eastAsia"/>
          <w:sz w:val="21"/>
          <w:szCs w:val="21"/>
        </w:rPr>
        <w:t>12. However, Coca</w:t>
      </w:r>
      <w:r w:rsidR="00DB40FC">
        <w:rPr>
          <w:rFonts w:ascii="Times New Roman" w:hAnsi="Times New Roman" w:cs="宋体" w:hint="eastAsia"/>
          <w:sz w:val="21"/>
          <w:szCs w:val="21"/>
        </w:rPr>
        <w:t>-</w:t>
      </w:r>
      <w:r w:rsidRPr="007D2CF8">
        <w:rPr>
          <w:rFonts w:ascii="Times New Roman" w:hAnsi="Times New Roman" w:hint="eastAsia"/>
          <w:sz w:val="21"/>
          <w:szCs w:val="21"/>
        </w:rPr>
        <w:t xml:space="preserve">Cola and PepsiCo still face a struggle in </w:t>
      </w:r>
      <w:r w:rsidRPr="00DB40FC">
        <w:rPr>
          <w:rFonts w:ascii="Times New Roman" w:hAnsi="Times New Roman" w:hint="eastAsia"/>
          <w:sz w:val="21"/>
          <w:szCs w:val="21"/>
          <w:u w:val="single"/>
        </w:rPr>
        <w:t>persuading</w:t>
      </w:r>
      <w:r w:rsidRPr="007D2CF8">
        <w:rPr>
          <w:rFonts w:ascii="Times New Roman" w:hAnsi="Times New Roman" w:hint="eastAsia"/>
          <w:sz w:val="21"/>
          <w:szCs w:val="21"/>
        </w:rPr>
        <w:t xml:space="preserve"> bottlers across the nation to take the products.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dissuading </w:t>
      </w:r>
      <w:r w:rsidRPr="007D2CF8">
        <w:rPr>
          <w:rFonts w:ascii="Times New Roman" w:hAnsi="Times New Roman"/>
          <w:sz w:val="21"/>
          <w:szCs w:val="21"/>
        </w:rPr>
        <w:tab/>
        <w:t>B. persisting</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encouraging </w:t>
      </w:r>
      <w:r w:rsidRPr="007D2CF8">
        <w:rPr>
          <w:rFonts w:ascii="Times New Roman" w:hAnsi="Times New Roman"/>
          <w:sz w:val="21"/>
          <w:szCs w:val="21"/>
        </w:rPr>
        <w:tab/>
        <w:t>D. discouraging</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13. Tractors and other agricultural machines greatly </w:t>
      </w:r>
      <w:r w:rsidRPr="009904F7">
        <w:rPr>
          <w:rFonts w:ascii="Times New Roman" w:hAnsi="Times New Roman"/>
          <w:sz w:val="21"/>
          <w:szCs w:val="21"/>
          <w:u w:val="single"/>
        </w:rPr>
        <w:t>facilitate</w:t>
      </w:r>
      <w:r w:rsidRPr="007D2CF8">
        <w:rPr>
          <w:rFonts w:ascii="Times New Roman" w:hAnsi="Times New Roman"/>
          <w:sz w:val="21"/>
          <w:szCs w:val="21"/>
        </w:rPr>
        <w:t xml:space="preserve"> farming.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communicate </w:t>
      </w:r>
      <w:r w:rsidRPr="007D2CF8">
        <w:rPr>
          <w:rFonts w:ascii="Times New Roman" w:hAnsi="Times New Roman"/>
          <w:sz w:val="21"/>
          <w:szCs w:val="21"/>
        </w:rPr>
        <w:tab/>
        <w:t>B. subsidize</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grade </w:t>
      </w:r>
      <w:r w:rsidRPr="007D2CF8">
        <w:rPr>
          <w:rFonts w:ascii="Times New Roman" w:hAnsi="Times New Roman"/>
          <w:sz w:val="21"/>
          <w:szCs w:val="21"/>
        </w:rPr>
        <w:tab/>
        <w:t>D. ease</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14. You can use credit cards but it’s best to take some </w:t>
      </w:r>
      <w:r w:rsidRPr="009904F7">
        <w:rPr>
          <w:rFonts w:ascii="Times New Roman" w:hAnsi="Times New Roman"/>
          <w:sz w:val="21"/>
          <w:szCs w:val="21"/>
          <w:u w:val="single"/>
        </w:rPr>
        <w:t>currency</w:t>
      </w:r>
      <w:r w:rsidRPr="007D2CF8">
        <w:rPr>
          <w:rFonts w:ascii="Times New Roman" w:hAnsi="Times New Roman"/>
          <w:sz w:val="21"/>
          <w:szCs w:val="21"/>
        </w:rPr>
        <w:t xml:space="preserve"> as well.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A. coupon </w:t>
      </w:r>
      <w:r w:rsidRPr="007D2CF8">
        <w:rPr>
          <w:rFonts w:ascii="Times New Roman" w:hAnsi="Times New Roman"/>
          <w:sz w:val="21"/>
          <w:szCs w:val="21"/>
        </w:rPr>
        <w:tab/>
        <w:t xml:space="preserve">B. money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C. coin </w:t>
      </w:r>
      <w:r w:rsidRPr="007D2CF8">
        <w:rPr>
          <w:rFonts w:ascii="Times New Roman" w:hAnsi="Times New Roman"/>
          <w:sz w:val="21"/>
          <w:szCs w:val="21"/>
        </w:rPr>
        <w:tab/>
        <w:t>D. dime</w:t>
      </w:r>
    </w:p>
    <w:p w:rsidR="007D2CF8" w:rsidRPr="007D2CF8" w:rsidRDefault="007D2CF8" w:rsidP="007D2CF8">
      <w:pPr>
        <w:tabs>
          <w:tab w:val="left" w:pos="4111"/>
        </w:tabs>
        <w:spacing w:line="400" w:lineRule="atLeast"/>
        <w:ind w:left="315" w:hangingChars="150" w:hanging="315"/>
        <w:jc w:val="both"/>
        <w:rPr>
          <w:rFonts w:ascii="Times New Roman" w:hAnsi="Times New Roman" w:hint="eastAsia"/>
          <w:sz w:val="21"/>
          <w:szCs w:val="21"/>
        </w:rPr>
      </w:pPr>
      <w:r w:rsidRPr="007D2CF8">
        <w:rPr>
          <w:rFonts w:ascii="Times New Roman" w:hAnsi="Times New Roman" w:hint="eastAsia"/>
          <w:sz w:val="21"/>
          <w:szCs w:val="21"/>
        </w:rPr>
        <w:t xml:space="preserve">15. Lead values moved up to their best level since April last year </w:t>
      </w:r>
      <w:r w:rsidRPr="009904F7">
        <w:rPr>
          <w:rFonts w:ascii="Times New Roman" w:hAnsi="Times New Roman" w:hint="eastAsia"/>
          <w:sz w:val="21"/>
          <w:szCs w:val="21"/>
          <w:u w:val="single"/>
        </w:rPr>
        <w:t>in the absence of</w:t>
      </w:r>
      <w:r w:rsidRPr="007D2CF8">
        <w:rPr>
          <w:rFonts w:ascii="Times New Roman" w:hAnsi="Times New Roman" w:hint="eastAsia"/>
          <w:sz w:val="21"/>
          <w:szCs w:val="21"/>
        </w:rPr>
        <w:t xml:space="preserve"> a settlement at Australia</w:t>
      </w:r>
      <w:r w:rsidRPr="007D2CF8">
        <w:rPr>
          <w:rFonts w:ascii="Times New Roman" w:hAnsi="Times New Roman" w:hint="eastAsia"/>
          <w:sz w:val="21"/>
          <w:szCs w:val="21"/>
        </w:rPr>
        <w:t>’</w:t>
      </w:r>
      <w:r w:rsidRPr="007D2CF8">
        <w:rPr>
          <w:rFonts w:ascii="Times New Roman" w:hAnsi="Times New Roman" w:hint="eastAsia"/>
          <w:sz w:val="21"/>
          <w:szCs w:val="21"/>
        </w:rPr>
        <w:t>s broken hill lead</w:t>
      </w:r>
      <w:r w:rsidR="00DB40FC">
        <w:rPr>
          <w:rFonts w:ascii="Times New Roman" w:hAnsi="Times New Roman" w:cs="宋体" w:hint="eastAsia"/>
          <w:sz w:val="21"/>
          <w:szCs w:val="21"/>
        </w:rPr>
        <w:t>-</w:t>
      </w:r>
      <w:r w:rsidRPr="007D2CF8">
        <w:rPr>
          <w:rFonts w:ascii="Times New Roman" w:hAnsi="Times New Roman" w:hint="eastAsia"/>
          <w:sz w:val="21"/>
          <w:szCs w:val="21"/>
        </w:rPr>
        <w:t>zinc</w:t>
      </w:r>
      <w:r w:rsidR="00DB40FC">
        <w:rPr>
          <w:rFonts w:ascii="Times New Roman" w:hAnsi="Times New Roman" w:cs="宋体" w:hint="eastAsia"/>
          <w:sz w:val="21"/>
          <w:szCs w:val="21"/>
        </w:rPr>
        <w:t>-</w:t>
      </w:r>
      <w:r w:rsidRPr="007D2CF8">
        <w:rPr>
          <w:rFonts w:ascii="Times New Roman" w:hAnsi="Times New Roman" w:hint="eastAsia"/>
          <w:sz w:val="21"/>
          <w:szCs w:val="21"/>
        </w:rPr>
        <w:t>silver mines.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lastRenderedPageBreak/>
        <w:t xml:space="preserve"> A. without </w:t>
      </w:r>
      <w:r w:rsidRPr="007D2CF8">
        <w:rPr>
          <w:rFonts w:ascii="Times New Roman" w:hAnsi="Times New Roman"/>
          <w:sz w:val="21"/>
          <w:szCs w:val="21"/>
        </w:rPr>
        <w:tab/>
        <w:t>B. with</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 C. as </w:t>
      </w:r>
      <w:r w:rsidRPr="007D2CF8">
        <w:rPr>
          <w:rFonts w:ascii="Times New Roman" w:hAnsi="Times New Roman"/>
          <w:sz w:val="21"/>
          <w:szCs w:val="21"/>
        </w:rPr>
        <w:tab/>
        <w:t>D. through</w:t>
      </w:r>
    </w:p>
    <w:p w:rsid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eastAsia="黑体" w:hAnsi="Times New Roman" w:hint="eastAsia"/>
          <w:sz w:val="21"/>
          <w:szCs w:val="21"/>
        </w:rPr>
        <w:t>二、将下列词组译成中文（本大题共</w:t>
      </w:r>
      <w:r w:rsidRPr="007D2CF8">
        <w:rPr>
          <w:rFonts w:ascii="Times New Roman" w:eastAsia="黑体" w:hAnsi="Times New Roman" w:hint="eastAsia"/>
          <w:sz w:val="21"/>
          <w:szCs w:val="21"/>
        </w:rPr>
        <w:t>10</w:t>
      </w:r>
      <w:r w:rsidRPr="007D2CF8">
        <w:rPr>
          <w:rFonts w:ascii="Times New Roman" w:eastAsia="黑体" w:hAnsi="Times New Roman" w:hint="eastAsia"/>
          <w:sz w:val="21"/>
          <w:szCs w:val="21"/>
        </w:rPr>
        <w:t>小题，每小题</w:t>
      </w:r>
      <w:r w:rsidRPr="007D2CF8">
        <w:rPr>
          <w:rFonts w:ascii="Times New Roman" w:eastAsia="黑体" w:hAnsi="Times New Roman" w:hint="eastAsia"/>
          <w:sz w:val="21"/>
          <w:szCs w:val="21"/>
        </w:rPr>
        <w:t xml:space="preserve">1 </w:t>
      </w:r>
      <w:r w:rsidRPr="007D2CF8">
        <w:rPr>
          <w:rFonts w:ascii="Times New Roman" w:eastAsia="黑体" w:hAnsi="Times New Roman" w:hint="eastAsia"/>
          <w:sz w:val="21"/>
          <w:szCs w:val="21"/>
        </w:rPr>
        <w:t>分，共</w:t>
      </w:r>
      <w:r w:rsidRPr="007D2CF8">
        <w:rPr>
          <w:rFonts w:ascii="Times New Roman" w:eastAsia="黑体" w:hAnsi="Times New Roman" w:hint="eastAsia"/>
          <w:sz w:val="21"/>
          <w:szCs w:val="21"/>
        </w:rPr>
        <w:t>10</w:t>
      </w:r>
      <w:r w:rsidRPr="007D2CF8">
        <w:rPr>
          <w:rFonts w:ascii="Times New Roman" w:eastAsia="黑体" w:hAnsi="Times New Roman" w:hint="eastAsia"/>
          <w:sz w:val="21"/>
          <w:szCs w:val="21"/>
        </w:rPr>
        <w:t>分）</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16. exclusive contract</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17. preferred status</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18. spot market</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19. Bank for International Settlements</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20. means of production</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21. punitive import tariff</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22. GDP</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23. trade reprisal</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24. fledgling industries</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25. countervailing duty</w:t>
      </w:r>
    </w:p>
    <w:p w:rsid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eastAsia="黑体" w:hAnsi="Times New Roman" w:hint="eastAsia"/>
          <w:sz w:val="21"/>
          <w:szCs w:val="21"/>
        </w:rPr>
        <w:t>三、将下列词组译成英文（本大题共</w:t>
      </w:r>
      <w:r w:rsidRPr="007D2CF8">
        <w:rPr>
          <w:rFonts w:ascii="Times New Roman" w:eastAsia="黑体" w:hAnsi="Times New Roman" w:hint="eastAsia"/>
          <w:sz w:val="21"/>
          <w:szCs w:val="21"/>
        </w:rPr>
        <w:t>10</w:t>
      </w:r>
      <w:r w:rsidRPr="007D2CF8">
        <w:rPr>
          <w:rFonts w:ascii="Times New Roman" w:eastAsia="黑体" w:hAnsi="Times New Roman" w:hint="eastAsia"/>
          <w:sz w:val="21"/>
          <w:szCs w:val="21"/>
        </w:rPr>
        <w:t>小题，每小题</w:t>
      </w:r>
      <w:r w:rsidRPr="007D2CF8">
        <w:rPr>
          <w:rFonts w:ascii="Times New Roman" w:eastAsia="黑体" w:hAnsi="Times New Roman" w:hint="eastAsia"/>
          <w:sz w:val="21"/>
          <w:szCs w:val="21"/>
        </w:rPr>
        <w:t>1</w:t>
      </w:r>
      <w:r w:rsidRPr="007D2CF8">
        <w:rPr>
          <w:rFonts w:ascii="Times New Roman" w:eastAsia="黑体" w:hAnsi="Times New Roman" w:hint="eastAsia"/>
          <w:sz w:val="21"/>
          <w:szCs w:val="21"/>
        </w:rPr>
        <w:t>分，共</w:t>
      </w:r>
      <w:r w:rsidRPr="007D2CF8">
        <w:rPr>
          <w:rFonts w:ascii="Times New Roman" w:eastAsia="黑体" w:hAnsi="Times New Roman" w:hint="eastAsia"/>
          <w:sz w:val="21"/>
          <w:szCs w:val="21"/>
        </w:rPr>
        <w:t>10</w:t>
      </w:r>
      <w:r w:rsidRPr="007D2CF8">
        <w:rPr>
          <w:rFonts w:ascii="Times New Roman" w:eastAsia="黑体" w:hAnsi="Times New Roman" w:hint="eastAsia"/>
          <w:sz w:val="21"/>
          <w:szCs w:val="21"/>
        </w:rPr>
        <w:t>分）</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26. </w:t>
      </w:r>
      <w:r w:rsidRPr="007D2CF8">
        <w:rPr>
          <w:rFonts w:ascii="Times New Roman" w:hAnsi="Times New Roman" w:hint="eastAsia"/>
          <w:sz w:val="21"/>
          <w:szCs w:val="21"/>
        </w:rPr>
        <w:t>双边条约</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27. </w:t>
      </w:r>
      <w:r w:rsidRPr="007D2CF8">
        <w:rPr>
          <w:rFonts w:ascii="Times New Roman" w:hAnsi="Times New Roman" w:hint="eastAsia"/>
          <w:sz w:val="21"/>
          <w:szCs w:val="21"/>
        </w:rPr>
        <w:t>试销市场</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28. </w:t>
      </w:r>
      <w:r w:rsidRPr="007D2CF8">
        <w:rPr>
          <w:rFonts w:ascii="Times New Roman" w:hAnsi="Times New Roman" w:hint="eastAsia"/>
          <w:sz w:val="21"/>
          <w:szCs w:val="21"/>
        </w:rPr>
        <w:t>原材料</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29. </w:t>
      </w:r>
      <w:r w:rsidRPr="007D2CF8">
        <w:rPr>
          <w:rFonts w:ascii="Times New Roman" w:hAnsi="Times New Roman" w:hint="eastAsia"/>
          <w:sz w:val="21"/>
          <w:szCs w:val="21"/>
        </w:rPr>
        <w:t>收盘价</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30. </w:t>
      </w:r>
      <w:r w:rsidRPr="007D2CF8">
        <w:rPr>
          <w:rFonts w:ascii="Times New Roman" w:hAnsi="Times New Roman" w:hint="eastAsia"/>
          <w:sz w:val="21"/>
          <w:szCs w:val="21"/>
        </w:rPr>
        <w:t>最惠国待遇</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31. </w:t>
      </w:r>
      <w:r w:rsidRPr="007D2CF8">
        <w:rPr>
          <w:rFonts w:ascii="Times New Roman" w:hAnsi="Times New Roman" w:hint="eastAsia"/>
          <w:sz w:val="21"/>
          <w:szCs w:val="21"/>
        </w:rPr>
        <w:t>技术转让</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32. </w:t>
      </w:r>
      <w:r w:rsidRPr="007D2CF8">
        <w:rPr>
          <w:rFonts w:ascii="Times New Roman" w:hAnsi="Times New Roman" w:hint="eastAsia"/>
          <w:sz w:val="21"/>
          <w:szCs w:val="21"/>
        </w:rPr>
        <w:t>高工资经济</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33. </w:t>
      </w:r>
      <w:r w:rsidRPr="007D2CF8">
        <w:rPr>
          <w:rFonts w:ascii="Times New Roman" w:hAnsi="Times New Roman" w:hint="eastAsia"/>
          <w:sz w:val="21"/>
          <w:szCs w:val="21"/>
        </w:rPr>
        <w:t>人均收入</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34. </w:t>
      </w:r>
      <w:r w:rsidRPr="007D2CF8">
        <w:rPr>
          <w:rFonts w:ascii="Times New Roman" w:hAnsi="Times New Roman" w:hint="eastAsia"/>
          <w:sz w:val="21"/>
          <w:szCs w:val="21"/>
        </w:rPr>
        <w:t>经济特区</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35. </w:t>
      </w:r>
      <w:r w:rsidRPr="007D2CF8">
        <w:rPr>
          <w:rFonts w:ascii="Times New Roman" w:hAnsi="Times New Roman" w:hint="eastAsia"/>
          <w:sz w:val="21"/>
          <w:szCs w:val="21"/>
        </w:rPr>
        <w:t>自由贸易区</w:t>
      </w:r>
    </w:p>
    <w:p w:rsid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eastAsia="黑体" w:hAnsi="Times New Roman" w:hint="eastAsia"/>
          <w:sz w:val="21"/>
          <w:szCs w:val="21"/>
        </w:rPr>
        <w:t>四、简答题（本大题共</w:t>
      </w:r>
      <w:r w:rsidRPr="007D2CF8">
        <w:rPr>
          <w:rFonts w:ascii="Times New Roman" w:eastAsia="黑体" w:hAnsi="Times New Roman" w:hint="eastAsia"/>
          <w:sz w:val="21"/>
          <w:szCs w:val="21"/>
        </w:rPr>
        <w:t>6</w:t>
      </w:r>
      <w:r w:rsidRPr="007D2CF8">
        <w:rPr>
          <w:rFonts w:ascii="Times New Roman" w:eastAsia="黑体" w:hAnsi="Times New Roman" w:hint="eastAsia"/>
          <w:sz w:val="21"/>
          <w:szCs w:val="21"/>
        </w:rPr>
        <w:t>小题，共</w:t>
      </w:r>
      <w:r w:rsidRPr="007D2CF8">
        <w:rPr>
          <w:rFonts w:ascii="Times New Roman" w:eastAsia="黑体" w:hAnsi="Times New Roman" w:hint="eastAsia"/>
          <w:sz w:val="21"/>
          <w:szCs w:val="21"/>
        </w:rPr>
        <w:t>18</w:t>
      </w:r>
      <w:r w:rsidRPr="007D2CF8">
        <w:rPr>
          <w:rFonts w:ascii="Times New Roman" w:eastAsia="黑体" w:hAnsi="Times New Roman" w:hint="eastAsia"/>
          <w:sz w:val="21"/>
          <w:szCs w:val="21"/>
        </w:rPr>
        <w:t>分）</w:t>
      </w:r>
    </w:p>
    <w:p w:rsidR="007D2CF8" w:rsidRPr="007D2CF8" w:rsidRDefault="007D2CF8" w:rsidP="002B006F">
      <w:pPr>
        <w:tabs>
          <w:tab w:val="left" w:pos="4111"/>
        </w:tabs>
        <w:spacing w:line="400" w:lineRule="atLeast"/>
        <w:rPr>
          <w:rFonts w:ascii="Times New Roman" w:hAnsi="Times New Roman" w:hint="eastAsia"/>
          <w:b/>
          <w:sz w:val="21"/>
          <w:szCs w:val="21"/>
        </w:rPr>
      </w:pPr>
      <w:r w:rsidRPr="007D2CF8">
        <w:rPr>
          <w:rFonts w:ascii="Times New Roman" w:hAnsi="Times New Roman" w:hint="eastAsia"/>
          <w:b/>
          <w:sz w:val="21"/>
          <w:szCs w:val="21"/>
        </w:rPr>
        <w:t>Passage 1</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    The US dollar value of Chinese exports increased at an average rate of almost 18 per cent </w:t>
      </w:r>
      <w:r w:rsidRPr="009904F7">
        <w:rPr>
          <w:rFonts w:ascii="Times New Roman" w:hAnsi="Times New Roman"/>
          <w:sz w:val="21"/>
          <w:szCs w:val="21"/>
          <w:u w:val="single"/>
        </w:rPr>
        <w:t>per annum</w:t>
      </w:r>
      <w:r w:rsidRPr="007D2CF8">
        <w:rPr>
          <w:rFonts w:ascii="Times New Roman" w:hAnsi="Times New Roman"/>
          <w:sz w:val="21"/>
          <w:szCs w:val="21"/>
        </w:rPr>
        <w:t xml:space="preserve"> between 1978 and 1983, while imports increased by </w:t>
      </w:r>
      <w:r w:rsidRPr="009904F7">
        <w:rPr>
          <w:rFonts w:ascii="Times New Roman" w:hAnsi="Times New Roman"/>
          <w:sz w:val="21"/>
          <w:szCs w:val="21"/>
          <w:u w:val="single"/>
        </w:rPr>
        <w:t>approximately</w:t>
      </w:r>
      <w:r w:rsidRPr="007D2CF8">
        <w:rPr>
          <w:rFonts w:ascii="Times New Roman" w:hAnsi="Times New Roman"/>
          <w:sz w:val="21"/>
          <w:szCs w:val="21"/>
        </w:rPr>
        <w:t xml:space="preserve"> 11 per cent per annum. As a result, the visible trade surplus rose sharply from US $1.4 billion in 1981 to US $4.4 billion in 1982 and US$3.7 billion in 1983. Exports grew much faster than imports during this period not </w:t>
      </w:r>
      <w:r w:rsidRPr="007D2CF8">
        <w:rPr>
          <w:rFonts w:ascii="Times New Roman" w:hAnsi="Times New Roman"/>
          <w:sz w:val="21"/>
          <w:szCs w:val="21"/>
        </w:rPr>
        <w:lastRenderedPageBreak/>
        <w:t xml:space="preserve">only because of the strong emphasis placed on exporting by China’s economic planners, but also because a number of industrial projects were postponed in 1979. Official recognition that foreign technology could play a major role in modernising the Chinese economy had caused imports to rise by more than 50 per cent in 1978 placing undue strain on the national economy. Grain imports have fallen sharply over the past few years—China became </w:t>
      </w:r>
      <w:r w:rsidRPr="009904F7">
        <w:rPr>
          <w:rFonts w:ascii="Times New Roman" w:hAnsi="Times New Roman"/>
          <w:sz w:val="21"/>
          <w:szCs w:val="21"/>
          <w:u w:val="single"/>
        </w:rPr>
        <w:t>a net grain exporter</w:t>
      </w:r>
      <w:r w:rsidRPr="007D2CF8">
        <w:rPr>
          <w:rFonts w:ascii="Times New Roman" w:hAnsi="Times New Roman"/>
          <w:sz w:val="21"/>
          <w:szCs w:val="21"/>
        </w:rPr>
        <w:t xml:space="preserve"> in 1984—and in 1983 the country started to export soyabeans and cotton.</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36. What do “per annum” and “approximately” mean?</w:t>
      </w:r>
    </w:p>
    <w:p w:rsidR="007D2CF8" w:rsidRPr="007D2CF8" w:rsidRDefault="007D2CF8" w:rsidP="002B006F">
      <w:pPr>
        <w:tabs>
          <w:tab w:val="left" w:pos="4111"/>
        </w:tabs>
        <w:spacing w:line="400" w:lineRule="atLeast"/>
        <w:ind w:left="315" w:hangingChars="150" w:hanging="315"/>
        <w:jc w:val="both"/>
        <w:rPr>
          <w:rFonts w:ascii="Times New Roman" w:hAnsi="Times New Roman"/>
          <w:sz w:val="21"/>
          <w:szCs w:val="21"/>
        </w:rPr>
      </w:pPr>
      <w:r w:rsidRPr="007D2CF8">
        <w:rPr>
          <w:rFonts w:ascii="Times New Roman" w:hAnsi="Times New Roman"/>
          <w:sz w:val="21"/>
          <w:szCs w:val="21"/>
        </w:rPr>
        <w:t>37. Why did the more than 50% rise in imports of 1978 place undue strain on China’s national economy?</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38. What is “a net grain exporter”? Does it mean one who has never done any import?</w:t>
      </w:r>
    </w:p>
    <w:p w:rsidR="007D2CF8" w:rsidRPr="002B006F" w:rsidRDefault="007D2CF8" w:rsidP="002B006F">
      <w:pPr>
        <w:tabs>
          <w:tab w:val="left" w:pos="4111"/>
        </w:tabs>
        <w:spacing w:line="400" w:lineRule="atLeast"/>
        <w:rPr>
          <w:rFonts w:ascii="Times New Roman" w:hAnsi="Times New Roman"/>
          <w:b/>
          <w:sz w:val="21"/>
          <w:szCs w:val="21"/>
        </w:rPr>
      </w:pPr>
      <w:r w:rsidRPr="002B006F">
        <w:rPr>
          <w:rFonts w:ascii="Times New Roman" w:hAnsi="Times New Roman"/>
          <w:b/>
          <w:sz w:val="21"/>
          <w:szCs w:val="21"/>
        </w:rPr>
        <w:t>Passage 2</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    Korea, once known as the “</w:t>
      </w:r>
      <w:r w:rsidRPr="009904F7">
        <w:rPr>
          <w:rFonts w:ascii="Times New Roman" w:hAnsi="Times New Roman"/>
          <w:sz w:val="21"/>
          <w:szCs w:val="21"/>
          <w:u w:val="single"/>
        </w:rPr>
        <w:t>Hermit Kingdom</w:t>
      </w:r>
      <w:r w:rsidRPr="007D2CF8">
        <w:rPr>
          <w:rFonts w:ascii="Times New Roman" w:hAnsi="Times New Roman"/>
          <w:sz w:val="21"/>
          <w:szCs w:val="21"/>
        </w:rPr>
        <w:t>”, is plainly on the move. As with “Japan, Inc.” before it, the new label “Korea, Inc.” may be no more than a trendy buzzword. But South Korea aims to forge just such a national economic machine, using the might of its established giants backed by centralized planners who can mobilize the country’s banks and industrial infrastructure. The heady dreams of actually rivaling Japan may never come within reach; Korea’s economy, while large by Asian standards, is barely</w:t>
      </w:r>
      <w:r w:rsidRPr="007D2CF8">
        <w:rPr>
          <w:rFonts w:ascii="Times New Roman" w:hAnsi="Times New Roman" w:hint="eastAsia"/>
          <w:sz w:val="21"/>
          <w:szCs w:val="21"/>
        </w:rPr>
        <w:t xml:space="preserve"> one</w:t>
      </w:r>
      <w:r w:rsidR="00DB40FC">
        <w:rPr>
          <w:rFonts w:ascii="Times New Roman" w:hAnsi="Times New Roman" w:cs="宋体" w:hint="eastAsia"/>
          <w:sz w:val="21"/>
          <w:szCs w:val="21"/>
        </w:rPr>
        <w:t>-</w:t>
      </w:r>
      <w:r w:rsidRPr="007D2CF8">
        <w:rPr>
          <w:rFonts w:ascii="Times New Roman" w:hAnsi="Times New Roman" w:hint="eastAsia"/>
          <w:sz w:val="21"/>
          <w:szCs w:val="21"/>
        </w:rPr>
        <w:t xml:space="preserve">fifteenth the size of its island neighbor. And it faces a gantlet of other obstacles, ranging from an unwieldy bureaucracy and a volatile political climate to a chronic shortage of investment capital and heavy commitments to military spending. Still, </w:t>
      </w:r>
      <w:r w:rsidRPr="007D2CF8">
        <w:rPr>
          <w:rFonts w:ascii="Times New Roman" w:hAnsi="Times New Roman"/>
          <w:sz w:val="21"/>
          <w:szCs w:val="21"/>
        </w:rPr>
        <w:t xml:space="preserve">the comparisons with Japan, Inc. are more than empty flattery; in fact, they signal Korea’s </w:t>
      </w:r>
      <w:r w:rsidRPr="009904F7">
        <w:rPr>
          <w:rFonts w:ascii="Times New Roman" w:hAnsi="Times New Roman"/>
          <w:sz w:val="21"/>
          <w:szCs w:val="21"/>
          <w:u w:val="single"/>
        </w:rPr>
        <w:t>gathering clout</w:t>
      </w:r>
      <w:r w:rsidRPr="007D2CF8">
        <w:rPr>
          <w:rFonts w:ascii="Times New Roman" w:hAnsi="Times New Roman"/>
          <w:sz w:val="21"/>
          <w:szCs w:val="21"/>
        </w:rPr>
        <w:t>.</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39. What is a “Hermit Kingdom”?</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40. What are the disadvantages of Korea’s economy when compared with Japan’s?</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41. What does “gathering clout” mean in the passage?</w:t>
      </w:r>
    </w:p>
    <w:p w:rsidR="002B006F" w:rsidRDefault="007D2CF8" w:rsidP="007D2CF8">
      <w:pPr>
        <w:tabs>
          <w:tab w:val="left" w:pos="4111"/>
        </w:tabs>
        <w:spacing w:line="400" w:lineRule="atLeast"/>
        <w:jc w:val="both"/>
        <w:rPr>
          <w:rFonts w:ascii="Times New Roman" w:hAnsi="Times New Roman" w:hint="eastAsia"/>
          <w:sz w:val="21"/>
          <w:szCs w:val="21"/>
        </w:rPr>
      </w:pPr>
      <w:r w:rsidRPr="002B006F">
        <w:rPr>
          <w:rFonts w:ascii="Times New Roman" w:eastAsia="黑体" w:hAnsi="Times New Roman" w:hint="eastAsia"/>
          <w:sz w:val="21"/>
          <w:szCs w:val="21"/>
        </w:rPr>
        <w:t>五、正误判断题（本大题共</w:t>
      </w:r>
      <w:r w:rsidRPr="002B006F">
        <w:rPr>
          <w:rFonts w:ascii="Times New Roman" w:eastAsia="黑体" w:hAnsi="Times New Roman" w:hint="eastAsia"/>
          <w:sz w:val="21"/>
          <w:szCs w:val="21"/>
        </w:rPr>
        <w:t>10</w:t>
      </w:r>
      <w:r w:rsidRPr="002B006F">
        <w:rPr>
          <w:rFonts w:ascii="Times New Roman" w:eastAsia="黑体" w:hAnsi="Times New Roman" w:hint="eastAsia"/>
          <w:sz w:val="21"/>
          <w:szCs w:val="21"/>
        </w:rPr>
        <w:t>小题，每小题</w:t>
      </w:r>
      <w:r w:rsidRPr="002B006F">
        <w:rPr>
          <w:rFonts w:ascii="Times New Roman" w:eastAsia="黑体" w:hAnsi="Times New Roman" w:hint="eastAsia"/>
          <w:sz w:val="21"/>
          <w:szCs w:val="21"/>
        </w:rPr>
        <w:t>2</w:t>
      </w:r>
      <w:r w:rsidRPr="002B006F">
        <w:rPr>
          <w:rFonts w:ascii="Times New Roman" w:eastAsia="黑体" w:hAnsi="Times New Roman" w:hint="eastAsia"/>
          <w:sz w:val="21"/>
          <w:szCs w:val="21"/>
        </w:rPr>
        <w:t>分，共</w:t>
      </w:r>
      <w:r w:rsidRPr="002B006F">
        <w:rPr>
          <w:rFonts w:ascii="Times New Roman" w:eastAsia="黑体" w:hAnsi="Times New Roman" w:hint="eastAsia"/>
          <w:sz w:val="21"/>
          <w:szCs w:val="21"/>
        </w:rPr>
        <w:t>20</w:t>
      </w:r>
      <w:r w:rsidRPr="002B006F">
        <w:rPr>
          <w:rFonts w:ascii="Times New Roman" w:eastAsia="黑体" w:hAnsi="Times New Roman" w:hint="eastAsia"/>
          <w:sz w:val="21"/>
          <w:szCs w:val="21"/>
        </w:rPr>
        <w:t>分）</w:t>
      </w:r>
    </w:p>
    <w:p w:rsidR="007D2CF8" w:rsidRPr="002B006F" w:rsidRDefault="007D2CF8" w:rsidP="002B006F">
      <w:pPr>
        <w:tabs>
          <w:tab w:val="left" w:pos="4111"/>
        </w:tabs>
        <w:spacing w:line="400" w:lineRule="atLeast"/>
        <w:rPr>
          <w:rFonts w:ascii="Times New Roman" w:hAnsi="Times New Roman" w:hint="eastAsia"/>
          <w:b/>
          <w:sz w:val="21"/>
          <w:szCs w:val="21"/>
        </w:rPr>
      </w:pPr>
      <w:r w:rsidRPr="002B006F">
        <w:rPr>
          <w:rFonts w:ascii="Times New Roman" w:hAnsi="Times New Roman" w:hint="eastAsia"/>
          <w:b/>
          <w:sz w:val="21"/>
          <w:szCs w:val="21"/>
        </w:rPr>
        <w:t>Passage 1</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    In order to produce goods and services, businesses need to buy the required raw materials and equipment. Many firms need to order components or equipment to their own specifications which will later be used to produce a finished product. Firms need reliable suppliers who must be:</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    </w:t>
      </w:r>
      <w:r w:rsidRPr="002B006F">
        <w:rPr>
          <w:rFonts w:ascii="Times New Roman" w:hAnsi="Times New Roman"/>
          <w:b/>
          <w:sz w:val="21"/>
          <w:szCs w:val="21"/>
        </w:rPr>
        <w:t>Stable.</w:t>
      </w:r>
      <w:r w:rsidRPr="007D2CF8">
        <w:rPr>
          <w:rFonts w:ascii="Times New Roman" w:hAnsi="Times New Roman"/>
          <w:sz w:val="21"/>
          <w:szCs w:val="21"/>
        </w:rPr>
        <w:t xml:space="preserve"> Firms that can not supply goods in time to the purchasing company may mean delays </w:t>
      </w:r>
      <w:r w:rsidRPr="007D2CF8">
        <w:rPr>
          <w:rFonts w:ascii="Times New Roman" w:hAnsi="Times New Roman"/>
          <w:sz w:val="21"/>
          <w:szCs w:val="21"/>
        </w:rPr>
        <w:lastRenderedPageBreak/>
        <w:t>and holdups for customers. Thus the purchasing company should check the financial background of its suppliers.</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    </w:t>
      </w:r>
      <w:r w:rsidRPr="002B006F">
        <w:rPr>
          <w:rFonts w:ascii="Times New Roman" w:hAnsi="Times New Roman"/>
          <w:b/>
          <w:sz w:val="21"/>
          <w:szCs w:val="21"/>
        </w:rPr>
        <w:t>Able.</w:t>
      </w:r>
      <w:r w:rsidRPr="007D2CF8">
        <w:rPr>
          <w:rFonts w:ascii="Times New Roman" w:hAnsi="Times New Roman"/>
          <w:sz w:val="21"/>
          <w:szCs w:val="21"/>
        </w:rPr>
        <w:t xml:space="preserve"> The purchasing company must investigate whether potential suppliers are able to make the goods required. This may mean looking at the firm’s equipment and staff expertise if a large or important order is being considered. Some purchasing departments may ask for evidence of the firm having done similar work for other organizations before placing an order. Trade directories and specialist magazines are a useful starting point in this research.</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    </w:t>
      </w:r>
      <w:r w:rsidRPr="002B006F">
        <w:rPr>
          <w:rFonts w:ascii="Times New Roman" w:hAnsi="Times New Roman"/>
          <w:b/>
          <w:sz w:val="21"/>
          <w:szCs w:val="21"/>
        </w:rPr>
        <w:t>Clear.</w:t>
      </w:r>
      <w:r w:rsidRPr="007D2CF8">
        <w:rPr>
          <w:rFonts w:ascii="Times New Roman" w:hAnsi="Times New Roman"/>
          <w:sz w:val="21"/>
          <w:szCs w:val="21"/>
        </w:rPr>
        <w:t xml:space="preserve"> What is required will usually be made clear in a specification. The specification or “spec” will give the exact technical details of what is needed in terms of size, shape, color and performance of the items to be purchased. The supplying firm must then meet this specification exactly.</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    An important problem all purchasing companies have to deal with is whether to use one or two or several suppliers. By using several suppliers it is argued that competition between them will force prices down. And delays or disruption at one supplier wi</w:t>
      </w:r>
      <w:r w:rsidRPr="007D2CF8">
        <w:rPr>
          <w:rFonts w:ascii="Times New Roman" w:hAnsi="Times New Roman" w:hint="eastAsia"/>
          <w:sz w:val="21"/>
          <w:szCs w:val="21"/>
        </w:rPr>
        <w:t>ll not affect too much. Arguments against this are that researching various suppliers is time</w:t>
      </w:r>
      <w:r w:rsidR="00DB40FC">
        <w:rPr>
          <w:rFonts w:ascii="Times New Roman" w:hAnsi="Times New Roman" w:cs="宋体" w:hint="eastAsia"/>
          <w:sz w:val="21"/>
          <w:szCs w:val="21"/>
        </w:rPr>
        <w:t>-</w:t>
      </w:r>
      <w:r w:rsidRPr="007D2CF8">
        <w:rPr>
          <w:rFonts w:ascii="Times New Roman" w:hAnsi="Times New Roman" w:hint="eastAsia"/>
          <w:sz w:val="21"/>
          <w:szCs w:val="21"/>
        </w:rPr>
        <w:t>consuming and expensive, and low prices might mean reduced quality. Using fewer suppliers for larger orders can mean that the purchaser receives greater attention</w:t>
      </w:r>
      <w:r w:rsidRPr="007D2CF8">
        <w:rPr>
          <w:rFonts w:ascii="Times New Roman" w:hAnsi="Times New Roman"/>
          <w:sz w:val="21"/>
          <w:szCs w:val="21"/>
        </w:rPr>
        <w:t xml:space="preserve"> and discount for bulk purchases. The suppliers will be more involved in the firm’s business, too.</w:t>
      </w:r>
    </w:p>
    <w:p w:rsidR="002B006F"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sz w:val="21"/>
          <w:szCs w:val="21"/>
        </w:rPr>
        <w:t xml:space="preserve">42. Being “stable” means sticking to the same supplier with reliable financial background. </w:t>
      </w:r>
    </w:p>
    <w:p w:rsidR="007D2CF8" w:rsidRPr="007D2CF8" w:rsidRDefault="007D2CF8" w:rsidP="002B006F">
      <w:pPr>
        <w:tabs>
          <w:tab w:val="left" w:pos="4111"/>
        </w:tabs>
        <w:spacing w:line="400" w:lineRule="atLeast"/>
        <w:ind w:left="4111" w:hanging="4111"/>
        <w:jc w:val="right"/>
        <w:rPr>
          <w:rFonts w:ascii="Times New Roman" w:hAnsi="Times New Roman"/>
          <w:sz w:val="21"/>
          <w:szCs w:val="21"/>
        </w:rPr>
      </w:pPr>
      <w:r w:rsidRPr="007D2CF8">
        <w:rPr>
          <w:rFonts w:ascii="Times New Roman" w:hAnsi="Times New Roman"/>
          <w:sz w:val="21"/>
          <w:szCs w:val="21"/>
        </w:rPr>
        <w:t>(      )</w:t>
      </w:r>
    </w:p>
    <w:p w:rsidR="007D2CF8" w:rsidRPr="007D2CF8" w:rsidRDefault="007D2CF8" w:rsidP="002B006F">
      <w:pPr>
        <w:tabs>
          <w:tab w:val="left" w:pos="4111"/>
        </w:tabs>
        <w:spacing w:line="400" w:lineRule="atLeast"/>
        <w:ind w:left="315" w:hangingChars="150" w:hanging="315"/>
        <w:jc w:val="both"/>
        <w:rPr>
          <w:rFonts w:ascii="Times New Roman" w:hAnsi="Times New Roman"/>
          <w:sz w:val="21"/>
          <w:szCs w:val="21"/>
        </w:rPr>
      </w:pPr>
      <w:r w:rsidRPr="007D2CF8">
        <w:rPr>
          <w:rFonts w:ascii="Times New Roman" w:hAnsi="Times New Roman"/>
          <w:sz w:val="21"/>
          <w:szCs w:val="21"/>
        </w:rPr>
        <w:t>43. Supplying firms with rich experience, good equipment and staff expertise can only be found in specialist magazines. (      )</w:t>
      </w:r>
    </w:p>
    <w:p w:rsidR="007D2CF8" w:rsidRPr="007D2CF8" w:rsidRDefault="007D2CF8" w:rsidP="002B006F">
      <w:pPr>
        <w:tabs>
          <w:tab w:val="left" w:pos="4111"/>
        </w:tabs>
        <w:spacing w:line="400" w:lineRule="atLeast"/>
        <w:ind w:left="315" w:hangingChars="150" w:hanging="315"/>
        <w:jc w:val="both"/>
        <w:rPr>
          <w:rFonts w:ascii="Times New Roman" w:hAnsi="Times New Roman"/>
          <w:sz w:val="21"/>
          <w:szCs w:val="21"/>
        </w:rPr>
      </w:pPr>
      <w:r w:rsidRPr="007D2CF8">
        <w:rPr>
          <w:rFonts w:ascii="Times New Roman" w:hAnsi="Times New Roman"/>
          <w:sz w:val="21"/>
          <w:szCs w:val="21"/>
        </w:rPr>
        <w:t>44. A “clear” supplying firm must initially give the purchaser its specifications clearly and in exact technical detail. (      )</w:t>
      </w:r>
    </w:p>
    <w:p w:rsidR="007D2CF8" w:rsidRPr="007D2CF8" w:rsidRDefault="007D2CF8" w:rsidP="002B006F">
      <w:pPr>
        <w:tabs>
          <w:tab w:val="left" w:pos="4111"/>
        </w:tabs>
        <w:spacing w:line="400" w:lineRule="atLeast"/>
        <w:ind w:left="105" w:hangingChars="50" w:hanging="105"/>
        <w:jc w:val="both"/>
        <w:rPr>
          <w:rFonts w:ascii="Times New Roman" w:hAnsi="Times New Roman" w:hint="eastAsia"/>
          <w:sz w:val="21"/>
          <w:szCs w:val="21"/>
        </w:rPr>
      </w:pPr>
      <w:r w:rsidRPr="007D2CF8">
        <w:rPr>
          <w:rFonts w:ascii="Times New Roman" w:hAnsi="Times New Roman" w:hint="eastAsia"/>
          <w:sz w:val="21"/>
          <w:szCs w:val="21"/>
        </w:rPr>
        <w:t>45. Having more than one supplier might bring lower price but searching for them might be time</w:t>
      </w:r>
      <w:r w:rsidR="00DB40FC">
        <w:rPr>
          <w:rFonts w:ascii="Times New Roman" w:hAnsi="Times New Roman" w:cs="宋体" w:hint="eastAsia"/>
          <w:sz w:val="21"/>
          <w:szCs w:val="21"/>
        </w:rPr>
        <w:t>-</w:t>
      </w:r>
      <w:r w:rsidRPr="007D2CF8">
        <w:rPr>
          <w:rFonts w:ascii="Times New Roman" w:hAnsi="Times New Roman" w:hint="eastAsia"/>
          <w:sz w:val="21"/>
          <w:szCs w:val="21"/>
        </w:rPr>
        <w:t>consuming. (      )</w:t>
      </w:r>
    </w:p>
    <w:p w:rsidR="007D2CF8" w:rsidRPr="007D2CF8" w:rsidRDefault="007D2CF8" w:rsidP="002B006F">
      <w:pPr>
        <w:tabs>
          <w:tab w:val="left" w:pos="4111"/>
        </w:tabs>
        <w:spacing w:line="400" w:lineRule="atLeast"/>
        <w:ind w:left="315" w:hangingChars="150" w:hanging="315"/>
        <w:jc w:val="both"/>
        <w:rPr>
          <w:rFonts w:ascii="Times New Roman" w:hAnsi="Times New Roman"/>
          <w:sz w:val="21"/>
          <w:szCs w:val="21"/>
        </w:rPr>
      </w:pPr>
      <w:r w:rsidRPr="007D2CF8">
        <w:rPr>
          <w:rFonts w:ascii="Times New Roman" w:hAnsi="Times New Roman"/>
          <w:sz w:val="21"/>
          <w:szCs w:val="21"/>
        </w:rPr>
        <w:t>46. According to the passage, there exist different opinions whether or not a purchasing company should use more or fewer suppliers for large orders. (      )</w:t>
      </w:r>
    </w:p>
    <w:p w:rsidR="007D2CF8" w:rsidRPr="002B006F" w:rsidRDefault="007D2CF8" w:rsidP="002B006F">
      <w:pPr>
        <w:tabs>
          <w:tab w:val="left" w:pos="4111"/>
        </w:tabs>
        <w:spacing w:line="400" w:lineRule="atLeast"/>
        <w:rPr>
          <w:rFonts w:ascii="Times New Roman" w:hAnsi="Times New Roman"/>
          <w:b/>
          <w:sz w:val="21"/>
          <w:szCs w:val="21"/>
        </w:rPr>
      </w:pPr>
      <w:r w:rsidRPr="002B006F">
        <w:rPr>
          <w:rFonts w:ascii="Times New Roman" w:hAnsi="Times New Roman"/>
          <w:b/>
          <w:sz w:val="21"/>
          <w:szCs w:val="21"/>
        </w:rPr>
        <w:t>Passage 2</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    Donegal is located in the windswept wilderness. It might seem an odd place to find one of </w:t>
      </w:r>
      <w:r w:rsidRPr="007D2CF8">
        <w:rPr>
          <w:rFonts w:ascii="Times New Roman" w:hAnsi="Times New Roman"/>
          <w:sz w:val="21"/>
          <w:szCs w:val="21"/>
        </w:rPr>
        <w:lastRenderedPageBreak/>
        <w:t>Europe’s most dynamic companies. But a small assembly unit making a muscular stimulation product for leisure and healthcare is blazing a trail. BMR Teoranta—the company title in Irish—has quietly established a market for itself, making products for muscular therapy and body toning using the brand name Slendertone which it bought in 1989.</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sz w:val="21"/>
          <w:szCs w:val="21"/>
        </w:rPr>
        <w:t xml:space="preserve">    Mr. Kevin McDonnell, the chairman, chief executive and owner of 95 per cent of the company, is a little vague about the source of his success. Part of it, he says, must be the strong work ethic in the area. He points out that half his employees are fro</w:t>
      </w:r>
      <w:r w:rsidRPr="007D2CF8">
        <w:rPr>
          <w:rFonts w:ascii="Times New Roman" w:hAnsi="Times New Roman" w:hint="eastAsia"/>
          <w:sz w:val="21"/>
          <w:szCs w:val="21"/>
        </w:rPr>
        <w:t>m Galswegian families with their Scottish attitudes of thrift and industry. Mr. McDonnell bought the company for $300,000 and BMR sales are now growing at around 50</w:t>
      </w:r>
      <w:r w:rsidR="00DB40FC">
        <w:rPr>
          <w:rFonts w:ascii="Times New Roman" w:hAnsi="Times New Roman" w:cs="宋体" w:hint="eastAsia"/>
          <w:sz w:val="21"/>
          <w:szCs w:val="21"/>
        </w:rPr>
        <w:t>-</w:t>
      </w:r>
      <w:r w:rsidRPr="007D2CF8">
        <w:rPr>
          <w:rFonts w:ascii="Times New Roman" w:hAnsi="Times New Roman" w:hint="eastAsia"/>
          <w:sz w:val="21"/>
          <w:szCs w:val="21"/>
        </w:rPr>
        <w:t>60 per cent a year.</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    The medical products business, where growth is less dramatic, but margins are attractive, is seen as the source of the company’s future earnings. In the US alone, the market for muscular stimulation products has jumped from $88m to more than $200m this year.</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 xml:space="preserve">    Many BMR products are not available over the counter but through catalogues. The company is looking at special advertising on video shopping channels. In the US companies like BMR are prohibited from selling medical products over the counter. In Europe this situation is slightly different. BMR, for example, is starting to sell its consumer range in Carrefour superstores in France and its range is available in pharmacies. However, under a European Union ruling similar to US laws, companies that sell such products will have to reequip their factories to meet new health standards. “I know it sounds a bit smart, but our products have always been seen as industry standard,” says Mr. Kevin McDonnell.</w:t>
      </w:r>
    </w:p>
    <w:p w:rsidR="007D2CF8"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    The company spends </w:t>
      </w:r>
      <w:r w:rsidRPr="007D2CF8">
        <w:rPr>
          <w:rFonts w:ascii="Times New Roman" w:hAnsi="Times New Roman" w:hint="eastAsia"/>
          <w:sz w:val="21"/>
          <w:szCs w:val="21"/>
        </w:rPr>
        <w:t>￡</w:t>
      </w:r>
      <w:r w:rsidRPr="007D2CF8">
        <w:rPr>
          <w:rFonts w:ascii="Times New Roman" w:hAnsi="Times New Roman" w:hint="eastAsia"/>
          <w:sz w:val="21"/>
          <w:szCs w:val="21"/>
        </w:rPr>
        <w:t>1,000,000 a year on research and development, quite a large sum for a company of its size.</w:t>
      </w:r>
    </w:p>
    <w:p w:rsidR="007D2CF8" w:rsidRPr="007D2CF8" w:rsidRDefault="007D2CF8" w:rsidP="002B006F">
      <w:pPr>
        <w:tabs>
          <w:tab w:val="left" w:pos="4111"/>
        </w:tabs>
        <w:spacing w:line="400" w:lineRule="atLeast"/>
        <w:ind w:left="315" w:hangingChars="150" w:hanging="315"/>
        <w:jc w:val="both"/>
        <w:rPr>
          <w:rFonts w:ascii="Times New Roman" w:hAnsi="Times New Roman"/>
          <w:sz w:val="21"/>
          <w:szCs w:val="21"/>
        </w:rPr>
      </w:pPr>
      <w:r w:rsidRPr="007D2CF8">
        <w:rPr>
          <w:rFonts w:ascii="Times New Roman" w:hAnsi="Times New Roman"/>
          <w:sz w:val="21"/>
          <w:szCs w:val="21"/>
        </w:rPr>
        <w:t>47. A big company would normally set its manufacturing site in a more prosperous area than Donegal.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48. The brand name of this product for muscular therapy is BMR Teoranta in Irish. (      )</w:t>
      </w:r>
    </w:p>
    <w:p w:rsidR="007D2CF8" w:rsidRPr="007D2CF8" w:rsidRDefault="007D2CF8" w:rsidP="002B006F">
      <w:pPr>
        <w:tabs>
          <w:tab w:val="left" w:pos="4111"/>
        </w:tabs>
        <w:spacing w:line="400" w:lineRule="atLeast"/>
        <w:ind w:left="315" w:hangingChars="150" w:hanging="315"/>
        <w:jc w:val="both"/>
        <w:rPr>
          <w:rFonts w:ascii="Times New Roman" w:hAnsi="Times New Roman"/>
          <w:sz w:val="21"/>
          <w:szCs w:val="21"/>
        </w:rPr>
      </w:pPr>
      <w:r w:rsidRPr="007D2CF8">
        <w:rPr>
          <w:rFonts w:ascii="Times New Roman" w:hAnsi="Times New Roman"/>
          <w:sz w:val="21"/>
          <w:szCs w:val="21"/>
        </w:rPr>
        <w:t>49. Mr. McDonnell attributed the success of his company to his management and industry.(      )</w:t>
      </w:r>
    </w:p>
    <w:p w:rsidR="007D2CF8" w:rsidRPr="007D2CF8" w:rsidRDefault="007D2CF8" w:rsidP="002B006F">
      <w:pPr>
        <w:tabs>
          <w:tab w:val="left" w:pos="4111"/>
        </w:tabs>
        <w:spacing w:line="400" w:lineRule="atLeast"/>
        <w:ind w:left="315" w:hangingChars="150" w:hanging="315"/>
        <w:jc w:val="both"/>
        <w:rPr>
          <w:rFonts w:ascii="Times New Roman" w:hAnsi="Times New Roman"/>
          <w:sz w:val="21"/>
          <w:szCs w:val="21"/>
        </w:rPr>
      </w:pPr>
      <w:r w:rsidRPr="007D2CF8">
        <w:rPr>
          <w:rFonts w:ascii="Times New Roman" w:hAnsi="Times New Roman"/>
          <w:sz w:val="21"/>
          <w:szCs w:val="21"/>
        </w:rPr>
        <w:t>50. It can be inferred that US laws for selling health products are stricter than the corresponding laws in Europe. (      )</w:t>
      </w:r>
    </w:p>
    <w:p w:rsidR="007D2CF8" w:rsidRPr="007D2CF8" w:rsidRDefault="007D2CF8" w:rsidP="007D2CF8">
      <w:pPr>
        <w:tabs>
          <w:tab w:val="left" w:pos="4111"/>
        </w:tabs>
        <w:spacing w:line="400" w:lineRule="atLeast"/>
        <w:jc w:val="both"/>
        <w:rPr>
          <w:rFonts w:ascii="Times New Roman" w:hAnsi="Times New Roman"/>
          <w:sz w:val="21"/>
          <w:szCs w:val="21"/>
        </w:rPr>
      </w:pPr>
      <w:r w:rsidRPr="007D2CF8">
        <w:rPr>
          <w:rFonts w:ascii="Times New Roman" w:hAnsi="Times New Roman"/>
          <w:sz w:val="21"/>
          <w:szCs w:val="21"/>
        </w:rPr>
        <w:t>51. If you want to buy a BMR product in France, you may go to the pharmacies. (      )</w:t>
      </w:r>
    </w:p>
    <w:p w:rsidR="002B006F" w:rsidRDefault="007D2CF8" w:rsidP="007D2CF8">
      <w:pPr>
        <w:tabs>
          <w:tab w:val="left" w:pos="4111"/>
        </w:tabs>
        <w:spacing w:line="400" w:lineRule="atLeast"/>
        <w:jc w:val="both"/>
        <w:rPr>
          <w:rFonts w:ascii="Times New Roman" w:hAnsi="Times New Roman" w:hint="eastAsia"/>
          <w:sz w:val="21"/>
          <w:szCs w:val="21"/>
        </w:rPr>
      </w:pPr>
      <w:r w:rsidRPr="002B006F">
        <w:rPr>
          <w:rFonts w:ascii="Times New Roman" w:eastAsia="黑体" w:hAnsi="Times New Roman" w:hint="eastAsia"/>
          <w:sz w:val="21"/>
          <w:szCs w:val="21"/>
        </w:rPr>
        <w:lastRenderedPageBreak/>
        <w:t>六、翻译题（本大题</w:t>
      </w:r>
      <w:r w:rsidRPr="002B006F">
        <w:rPr>
          <w:rFonts w:ascii="Times New Roman" w:eastAsia="黑体" w:hAnsi="Times New Roman" w:hint="eastAsia"/>
          <w:sz w:val="21"/>
          <w:szCs w:val="21"/>
        </w:rPr>
        <w:t>12</w:t>
      </w:r>
      <w:r w:rsidRPr="002B006F">
        <w:rPr>
          <w:rFonts w:ascii="Times New Roman" w:eastAsia="黑体" w:hAnsi="Times New Roman" w:hint="eastAsia"/>
          <w:sz w:val="21"/>
          <w:szCs w:val="21"/>
        </w:rPr>
        <w:t>分）</w:t>
      </w:r>
    </w:p>
    <w:p w:rsidR="00DF631B" w:rsidRPr="007D2CF8" w:rsidRDefault="007D2CF8" w:rsidP="007D2CF8">
      <w:pPr>
        <w:tabs>
          <w:tab w:val="left" w:pos="4111"/>
        </w:tabs>
        <w:spacing w:line="400" w:lineRule="atLeast"/>
        <w:jc w:val="both"/>
        <w:rPr>
          <w:rFonts w:ascii="Times New Roman" w:hAnsi="Times New Roman" w:hint="eastAsia"/>
          <w:sz w:val="21"/>
          <w:szCs w:val="21"/>
        </w:rPr>
      </w:pPr>
      <w:r w:rsidRPr="007D2CF8">
        <w:rPr>
          <w:rFonts w:ascii="Times New Roman" w:hAnsi="Times New Roman" w:hint="eastAsia"/>
          <w:sz w:val="21"/>
          <w:szCs w:val="21"/>
        </w:rPr>
        <w:t xml:space="preserve">    Yet in its current dour mood, Europe risks almost overlooking the revolutionary step forward it has taken in creating the world</w:t>
      </w:r>
      <w:r w:rsidRPr="007D2CF8">
        <w:rPr>
          <w:rFonts w:ascii="Times New Roman" w:hAnsi="Times New Roman" w:hint="eastAsia"/>
          <w:sz w:val="21"/>
          <w:szCs w:val="21"/>
        </w:rPr>
        <w:t>’</w:t>
      </w:r>
      <w:r w:rsidRPr="007D2CF8">
        <w:rPr>
          <w:rFonts w:ascii="Times New Roman" w:hAnsi="Times New Roman" w:hint="eastAsia"/>
          <w:sz w:val="21"/>
          <w:szCs w:val="21"/>
        </w:rPr>
        <w:t>s largest and wealthiest barrier</w:t>
      </w:r>
      <w:r w:rsidR="00DB40FC">
        <w:rPr>
          <w:rFonts w:ascii="Times New Roman" w:hAnsi="Times New Roman" w:cs="宋体" w:hint="eastAsia"/>
          <w:sz w:val="21"/>
          <w:szCs w:val="21"/>
        </w:rPr>
        <w:t>-</w:t>
      </w:r>
      <w:r w:rsidRPr="007D2CF8">
        <w:rPr>
          <w:rFonts w:ascii="Times New Roman" w:hAnsi="Times New Roman" w:hint="eastAsia"/>
          <w:sz w:val="21"/>
          <w:szCs w:val="21"/>
        </w:rPr>
        <w:t>free market</w:t>
      </w:r>
      <w:r w:rsidRPr="007D2CF8">
        <w:rPr>
          <w:rFonts w:ascii="Times New Roman" w:hAnsi="Times New Roman" w:hint="eastAsia"/>
          <w:sz w:val="21"/>
          <w:szCs w:val="21"/>
        </w:rPr>
        <w:t>—</w:t>
      </w:r>
      <w:r w:rsidRPr="007D2CF8">
        <w:rPr>
          <w:rFonts w:ascii="Times New Roman" w:hAnsi="Times New Roman" w:hint="eastAsia"/>
          <w:sz w:val="21"/>
          <w:szCs w:val="21"/>
        </w:rPr>
        <w:t xml:space="preserve">and on a continent where, for centuries, economic battles </w:t>
      </w:r>
      <w:r w:rsidRPr="007D2CF8">
        <w:rPr>
          <w:rFonts w:ascii="Times New Roman" w:hAnsi="Times New Roman"/>
          <w:sz w:val="21"/>
          <w:szCs w:val="21"/>
        </w:rPr>
        <w:t>have led to some of history’s bloodiest wars. Moreover, a failure to reinforce the single market by pushing forward with European integration could lead to an unraveling of what the internal market program has achieved, some observers say.</w:t>
      </w:r>
    </w:p>
    <w:p w:rsidR="004A2125" w:rsidRPr="007D2CF8" w:rsidRDefault="004A2125" w:rsidP="004A2125">
      <w:pPr>
        <w:tabs>
          <w:tab w:val="left" w:pos="4111"/>
        </w:tabs>
        <w:spacing w:line="400" w:lineRule="atLeast"/>
        <w:jc w:val="both"/>
        <w:rPr>
          <w:rFonts w:ascii="Times New Roman" w:hAnsi="Times New Roman"/>
          <w:sz w:val="21"/>
          <w:szCs w:val="21"/>
        </w:rPr>
      </w:pPr>
    </w:p>
    <w:sectPr w:rsidR="004A2125" w:rsidRPr="007D2CF8" w:rsidSect="00764F30">
      <w:footerReference w:type="default" r:id="rId7"/>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2386" w:rsidRDefault="005E2386" w:rsidP="00DF631B">
      <w:pPr>
        <w:spacing w:line="240" w:lineRule="auto"/>
      </w:pPr>
      <w:r>
        <w:separator/>
      </w:r>
    </w:p>
  </w:endnote>
  <w:endnote w:type="continuationSeparator" w:id="1">
    <w:p w:rsidR="005E2386" w:rsidRDefault="005E2386" w:rsidP="00DF631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1"/>
        <w:szCs w:val="21"/>
      </w:rPr>
      <w:id w:val="9387891"/>
      <w:docPartObj>
        <w:docPartGallery w:val="Page Numbers (Bottom of Page)"/>
        <w:docPartUnique/>
      </w:docPartObj>
    </w:sdtPr>
    <w:sdtContent>
      <w:sdt>
        <w:sdtPr>
          <w:rPr>
            <w:sz w:val="21"/>
            <w:szCs w:val="21"/>
          </w:rPr>
          <w:id w:val="98381352"/>
          <w:docPartObj>
            <w:docPartGallery w:val="Page Numbers (Top of Page)"/>
            <w:docPartUnique/>
          </w:docPartObj>
        </w:sdtPr>
        <w:sdtContent>
          <w:p w:rsidR="001A5115" w:rsidRPr="00452235" w:rsidRDefault="002B006F" w:rsidP="001A5115">
            <w:pPr>
              <w:pStyle w:val="a4"/>
              <w:jc w:val="center"/>
              <w:rPr>
                <w:sz w:val="21"/>
                <w:szCs w:val="21"/>
              </w:rPr>
            </w:pPr>
            <w:r>
              <w:rPr>
                <w:rFonts w:hint="eastAsia"/>
                <w:sz w:val="21"/>
                <w:szCs w:val="21"/>
              </w:rPr>
              <w:t>浙00096# 外刊经贸知识选读试卷</w:t>
            </w:r>
            <w:r w:rsidR="001A5115" w:rsidRPr="00452235">
              <w:rPr>
                <w:rFonts w:hint="eastAsia"/>
                <w:sz w:val="21"/>
                <w:szCs w:val="21"/>
                <w:lang w:val="zh-CN"/>
              </w:rPr>
              <w:t>第</w:t>
            </w:r>
            <w:r w:rsidR="00951C28" w:rsidRPr="00452235">
              <w:rPr>
                <w:sz w:val="21"/>
                <w:szCs w:val="21"/>
              </w:rPr>
              <w:fldChar w:fldCharType="begin"/>
            </w:r>
            <w:r w:rsidR="001A5115" w:rsidRPr="00452235">
              <w:rPr>
                <w:sz w:val="21"/>
                <w:szCs w:val="21"/>
              </w:rPr>
              <w:instrText>PAGE</w:instrText>
            </w:r>
            <w:r w:rsidR="00951C28" w:rsidRPr="00452235">
              <w:rPr>
                <w:sz w:val="21"/>
                <w:szCs w:val="21"/>
              </w:rPr>
              <w:fldChar w:fldCharType="separate"/>
            </w:r>
            <w:r w:rsidR="00417960">
              <w:rPr>
                <w:noProof/>
                <w:sz w:val="21"/>
                <w:szCs w:val="21"/>
              </w:rPr>
              <w:t>7</w:t>
            </w:r>
            <w:r w:rsidR="00951C28" w:rsidRPr="00452235">
              <w:rPr>
                <w:sz w:val="21"/>
                <w:szCs w:val="21"/>
              </w:rPr>
              <w:fldChar w:fldCharType="end"/>
            </w:r>
            <w:r w:rsidR="001A5115" w:rsidRPr="00452235">
              <w:rPr>
                <w:rFonts w:hint="eastAsia"/>
                <w:sz w:val="21"/>
                <w:szCs w:val="21"/>
              </w:rPr>
              <w:t>页</w:t>
            </w:r>
            <w:r w:rsidR="001A5115" w:rsidRPr="00452235">
              <w:rPr>
                <w:sz w:val="21"/>
                <w:szCs w:val="21"/>
                <w:lang w:val="zh-CN"/>
              </w:rPr>
              <w:t xml:space="preserve"> </w:t>
            </w:r>
            <w:r w:rsidR="001A5115" w:rsidRPr="00452235">
              <w:rPr>
                <w:rFonts w:hint="eastAsia"/>
                <w:sz w:val="21"/>
                <w:szCs w:val="21"/>
                <w:lang w:val="zh-CN"/>
              </w:rPr>
              <w:t>共</w:t>
            </w:r>
            <w:r w:rsidR="00951C28" w:rsidRPr="00452235">
              <w:rPr>
                <w:sz w:val="21"/>
                <w:szCs w:val="21"/>
              </w:rPr>
              <w:fldChar w:fldCharType="begin"/>
            </w:r>
            <w:r w:rsidR="001A5115" w:rsidRPr="00452235">
              <w:rPr>
                <w:sz w:val="21"/>
                <w:szCs w:val="21"/>
              </w:rPr>
              <w:instrText>NUMPAGES</w:instrText>
            </w:r>
            <w:r w:rsidR="00951C28" w:rsidRPr="00452235">
              <w:rPr>
                <w:sz w:val="21"/>
                <w:szCs w:val="21"/>
              </w:rPr>
              <w:fldChar w:fldCharType="separate"/>
            </w:r>
            <w:r w:rsidR="00417960">
              <w:rPr>
                <w:noProof/>
                <w:sz w:val="21"/>
                <w:szCs w:val="21"/>
              </w:rPr>
              <w:t>7</w:t>
            </w:r>
            <w:r w:rsidR="00951C28" w:rsidRPr="00452235">
              <w:rPr>
                <w:sz w:val="21"/>
                <w:szCs w:val="21"/>
              </w:rPr>
              <w:fldChar w:fldCharType="end"/>
            </w:r>
            <w:r w:rsidR="001A5115" w:rsidRPr="00452235">
              <w:rPr>
                <w:rFonts w:hint="eastAsia"/>
                <w:sz w:val="21"/>
                <w:szCs w:val="21"/>
              </w:rPr>
              <w:t>页</w:t>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2386" w:rsidRDefault="005E2386" w:rsidP="00DF631B">
      <w:pPr>
        <w:spacing w:line="240" w:lineRule="auto"/>
      </w:pPr>
      <w:r>
        <w:separator/>
      </w:r>
    </w:p>
  </w:footnote>
  <w:footnote w:type="continuationSeparator" w:id="1">
    <w:p w:rsidR="005E2386" w:rsidRDefault="005E2386" w:rsidP="00DF631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B006F"/>
    <w:rsid w:val="00000572"/>
    <w:rsid w:val="000E0031"/>
    <w:rsid w:val="001A5115"/>
    <w:rsid w:val="002B006F"/>
    <w:rsid w:val="002D75B9"/>
    <w:rsid w:val="00412BBE"/>
    <w:rsid w:val="00417960"/>
    <w:rsid w:val="00452235"/>
    <w:rsid w:val="00484915"/>
    <w:rsid w:val="004A2125"/>
    <w:rsid w:val="00597565"/>
    <w:rsid w:val="005E102B"/>
    <w:rsid w:val="005E2386"/>
    <w:rsid w:val="00690AC9"/>
    <w:rsid w:val="006C65E4"/>
    <w:rsid w:val="0070026E"/>
    <w:rsid w:val="00764F30"/>
    <w:rsid w:val="007D2CF8"/>
    <w:rsid w:val="008255FB"/>
    <w:rsid w:val="0086128A"/>
    <w:rsid w:val="00951C28"/>
    <w:rsid w:val="009904F7"/>
    <w:rsid w:val="009C6750"/>
    <w:rsid w:val="00C24D0F"/>
    <w:rsid w:val="00C476BA"/>
    <w:rsid w:val="00DB40FC"/>
    <w:rsid w:val="00DF631B"/>
    <w:rsid w:val="00E10212"/>
    <w:rsid w:val="00E9722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115"/>
    <w:pPr>
      <w:widowControl w:val="0"/>
      <w:spacing w:line="0" w:lineRule="atLeast"/>
      <w:jc w:val="center"/>
    </w:pPr>
    <w:rPr>
      <w:rFonts w:ascii="宋体" w:eastAsia="宋体"/>
      <w:color w:val="000000" w:themeColor="text1"/>
      <w:sz w:val="28"/>
    </w:rPr>
  </w:style>
  <w:style w:type="paragraph" w:styleId="1">
    <w:name w:val="heading 1"/>
    <w:basedOn w:val="a"/>
    <w:next w:val="a"/>
    <w:link w:val="1Char"/>
    <w:uiPriority w:val="9"/>
    <w:qFormat/>
    <w:rsid w:val="001A5115"/>
    <w:pPr>
      <w:keepNext/>
      <w:keepLines/>
      <w:outlineLvl w:val="0"/>
    </w:pPr>
    <w:rPr>
      <w:rFonts w:ascii="Times New Roman" w:eastAsia="黑体" w:hAnsi="Times New Roman"/>
      <w:bCs/>
      <w:kern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F631B"/>
    <w:pPr>
      <w:pBdr>
        <w:bottom w:val="single" w:sz="6" w:space="1" w:color="auto"/>
      </w:pBdr>
      <w:tabs>
        <w:tab w:val="center" w:pos="4153"/>
        <w:tab w:val="right" w:pos="8306"/>
      </w:tabs>
      <w:snapToGrid w:val="0"/>
      <w:spacing w:line="240" w:lineRule="atLeast"/>
    </w:pPr>
    <w:rPr>
      <w:sz w:val="18"/>
      <w:szCs w:val="18"/>
    </w:rPr>
  </w:style>
  <w:style w:type="character" w:customStyle="1" w:styleId="Char">
    <w:name w:val="页眉 Char"/>
    <w:basedOn w:val="a0"/>
    <w:link w:val="a3"/>
    <w:uiPriority w:val="99"/>
    <w:semiHidden/>
    <w:rsid w:val="00DF631B"/>
    <w:rPr>
      <w:rFonts w:ascii="宋体" w:eastAsia="宋体"/>
      <w:color w:val="000000" w:themeColor="text1"/>
      <w:sz w:val="18"/>
      <w:szCs w:val="18"/>
    </w:rPr>
  </w:style>
  <w:style w:type="paragraph" w:styleId="a4">
    <w:name w:val="footer"/>
    <w:basedOn w:val="a"/>
    <w:link w:val="Char0"/>
    <w:uiPriority w:val="99"/>
    <w:unhideWhenUsed/>
    <w:rsid w:val="00DF631B"/>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uiPriority w:val="99"/>
    <w:rsid w:val="00DF631B"/>
    <w:rPr>
      <w:rFonts w:ascii="宋体" w:eastAsia="宋体"/>
      <w:color w:val="000000" w:themeColor="text1"/>
      <w:sz w:val="18"/>
      <w:szCs w:val="18"/>
    </w:rPr>
  </w:style>
  <w:style w:type="paragraph" w:styleId="a5">
    <w:name w:val="No Spacing"/>
    <w:uiPriority w:val="1"/>
    <w:qFormat/>
    <w:rsid w:val="001A5115"/>
    <w:pPr>
      <w:widowControl w:val="0"/>
      <w:spacing w:line="0" w:lineRule="atLeast"/>
      <w:jc w:val="center"/>
    </w:pPr>
    <w:rPr>
      <w:rFonts w:ascii="Times New Roman" w:eastAsia="黑体" w:hAnsi="Times New Roman"/>
      <w:color w:val="000000" w:themeColor="text1"/>
      <w:sz w:val="32"/>
    </w:rPr>
  </w:style>
  <w:style w:type="character" w:customStyle="1" w:styleId="1Char">
    <w:name w:val="标题 1 Char"/>
    <w:basedOn w:val="a0"/>
    <w:link w:val="1"/>
    <w:uiPriority w:val="9"/>
    <w:rsid w:val="001A5115"/>
    <w:rPr>
      <w:rFonts w:ascii="Times New Roman" w:eastAsia="黑体" w:hAnsi="Times New Roman"/>
      <w:bCs/>
      <w:color w:val="000000" w:themeColor="text1"/>
      <w:kern w:val="44"/>
      <w:sz w:val="28"/>
      <w:szCs w:val="44"/>
    </w:rPr>
  </w:style>
  <w:style w:type="paragraph" w:styleId="a6">
    <w:name w:val="Balloon Text"/>
    <w:basedOn w:val="a"/>
    <w:link w:val="Char1"/>
    <w:uiPriority w:val="99"/>
    <w:semiHidden/>
    <w:unhideWhenUsed/>
    <w:rsid w:val="001A5115"/>
    <w:pPr>
      <w:spacing w:line="240" w:lineRule="auto"/>
    </w:pPr>
    <w:rPr>
      <w:sz w:val="18"/>
      <w:szCs w:val="18"/>
    </w:rPr>
  </w:style>
  <w:style w:type="character" w:customStyle="1" w:styleId="Char1">
    <w:name w:val="批注框文本 Char"/>
    <w:basedOn w:val="a0"/>
    <w:link w:val="a6"/>
    <w:uiPriority w:val="99"/>
    <w:semiHidden/>
    <w:rsid w:val="001A5115"/>
    <w:rPr>
      <w:rFonts w:ascii="宋体" w:eastAsia="宋体"/>
      <w:color w:val="000000" w:themeColor="text1"/>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A3461-2445-4F8A-9831-8763F4FCB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1643</Words>
  <Characters>9367</Characters>
  <Application>Microsoft Office Word</Application>
  <DocSecurity>0</DocSecurity>
  <Lines>78</Lines>
  <Paragraphs>21</Paragraphs>
  <ScaleCrop>false</ScaleCrop>
  <Company>Lenovo (Beijing) Limited</Company>
  <LinksUpToDate>false</LinksUpToDate>
  <CharactersWithSpaces>10989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1</cp:revision>
  <dcterms:created xsi:type="dcterms:W3CDTF">2011-04-04T00:59:00Z</dcterms:created>
  <dcterms:modified xsi:type="dcterms:W3CDTF">2011-04-04T01:09:00Z</dcterms:modified>
</cp:coreProperties>
</file>