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C0C" w:rsidRDefault="00B55C0C" w:rsidP="00B55C0C">
      <w:pPr>
        <w:spacing w:line="0" w:lineRule="atLeast"/>
        <w:jc w:val="center"/>
        <w:rPr>
          <w:sz w:val="28"/>
        </w:rPr>
      </w:pPr>
      <w:r>
        <w:rPr>
          <w:rFonts w:hint="eastAsia"/>
          <w:sz w:val="28"/>
        </w:rPr>
        <w:t>全国</w:t>
      </w:r>
      <w:r>
        <w:rPr>
          <w:sz w:val="28"/>
        </w:rPr>
        <w:t>20</w:t>
      </w:r>
      <w:r>
        <w:rPr>
          <w:rFonts w:hint="eastAsia"/>
          <w:sz w:val="28"/>
        </w:rPr>
        <w:t>11</w:t>
      </w:r>
      <w:r>
        <w:rPr>
          <w:rFonts w:hint="eastAsia"/>
          <w:sz w:val="28"/>
        </w:rPr>
        <w:t>年</w:t>
      </w:r>
      <w:r>
        <w:rPr>
          <w:rFonts w:hint="eastAsia"/>
          <w:sz w:val="28"/>
        </w:rPr>
        <w:t>4</w:t>
      </w:r>
      <w:r>
        <w:rPr>
          <w:rFonts w:hint="eastAsia"/>
          <w:sz w:val="28"/>
        </w:rPr>
        <w:t>月高等教育自学考试</w:t>
      </w:r>
    </w:p>
    <w:p w:rsidR="00B55C0C" w:rsidRDefault="00D17250" w:rsidP="00B55C0C">
      <w:pPr>
        <w:spacing w:line="0" w:lineRule="atLeast"/>
        <w:jc w:val="center"/>
        <w:rPr>
          <w:rFonts w:eastAsia="黑体"/>
          <w:sz w:val="32"/>
        </w:rPr>
      </w:pPr>
      <w:r w:rsidRPr="00D17250">
        <w:rPr>
          <w:rFonts w:ascii="黑体" w:eastAsia="黑体" w:hint="eastAsia"/>
          <w:sz w:val="32"/>
          <w:szCs w:val="32"/>
        </w:rPr>
        <w:t>生产与作业管理</w:t>
      </w:r>
      <w:r w:rsidR="00B55C0C">
        <w:rPr>
          <w:rFonts w:eastAsia="黑体" w:hint="eastAsia"/>
          <w:sz w:val="32"/>
        </w:rPr>
        <w:t>试题</w:t>
      </w:r>
    </w:p>
    <w:p w:rsidR="005B2E1F" w:rsidRPr="00B55C0C" w:rsidRDefault="00B55C0C" w:rsidP="00B55C0C">
      <w:pPr>
        <w:spacing w:line="0" w:lineRule="atLeast"/>
        <w:jc w:val="center"/>
        <w:rPr>
          <w:sz w:val="28"/>
        </w:rPr>
      </w:pPr>
      <w:r>
        <w:rPr>
          <w:rFonts w:eastAsia="黑体" w:hint="eastAsia"/>
          <w:sz w:val="28"/>
        </w:rPr>
        <w:t>课程代码：</w:t>
      </w:r>
      <w:r w:rsidR="00D17250" w:rsidRPr="00D17250">
        <w:rPr>
          <w:rFonts w:hint="eastAsia"/>
          <w:sz w:val="28"/>
          <w:szCs w:val="28"/>
        </w:rPr>
        <w:t>00145</w:t>
      </w:r>
    </w:p>
    <w:p w:rsidR="00D17250" w:rsidRPr="00D17250" w:rsidRDefault="00D17250" w:rsidP="00D17250">
      <w:pPr>
        <w:rPr>
          <w:rFonts w:ascii="黑体" w:eastAsia="黑体"/>
        </w:rPr>
      </w:pPr>
      <w:r w:rsidRPr="00D17250">
        <w:rPr>
          <w:rFonts w:ascii="黑体" w:eastAsia="黑体" w:hint="eastAsia"/>
        </w:rPr>
        <w:t>一、单项选择题(本大题共34小题，每小题1分，共34分)</w:t>
      </w:r>
    </w:p>
    <w:p w:rsidR="00D17250" w:rsidRPr="00D17250" w:rsidRDefault="00D17250" w:rsidP="00D17250">
      <w:pPr>
        <w:ind w:leftChars="200" w:left="420"/>
        <w:rPr>
          <w:rFonts w:ascii="黑体" w:eastAsia="黑体"/>
        </w:rPr>
      </w:pPr>
      <w:r w:rsidRPr="00D17250">
        <w:rPr>
          <w:rFonts w:ascii="黑体" w:eastAsia="黑体" w:hint="eastAsia"/>
        </w:rPr>
        <w:t>在每小题列出的四个备选项中只有一个是符合题目要求的，请将其代码填写在题后的括号内。错选、多选或未选均无分。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1.</w:t>
      </w:r>
      <w:r>
        <w:rPr>
          <w:rFonts w:hint="eastAsia"/>
        </w:rPr>
        <w:t>在生产与作业系统中，起综合性作用的生产要素是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劳动力</w:t>
      </w:r>
      <w:r>
        <w:rPr>
          <w:rFonts w:hint="eastAsia"/>
        </w:rPr>
        <w:tab/>
        <w:t>B.</w:t>
      </w:r>
      <w:r>
        <w:rPr>
          <w:rFonts w:hint="eastAsia"/>
        </w:rPr>
        <w:t>生产对象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生产手段</w:t>
      </w:r>
      <w:r>
        <w:rPr>
          <w:rFonts w:hint="eastAsia"/>
        </w:rPr>
        <w:tab/>
        <w:t>D.</w:t>
      </w:r>
      <w:r>
        <w:rPr>
          <w:rFonts w:hint="eastAsia"/>
        </w:rPr>
        <w:t>生产资金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2.1776</w:t>
      </w:r>
      <w:r>
        <w:rPr>
          <w:rFonts w:hint="eastAsia"/>
        </w:rPr>
        <w:t>年英国经济学家亚当·斯密在《国富论》一书中强调应采用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定额管理</w:t>
      </w:r>
      <w:r>
        <w:rPr>
          <w:rFonts w:hint="eastAsia"/>
        </w:rPr>
        <w:tab/>
        <w:t>B.</w:t>
      </w:r>
      <w:r>
        <w:rPr>
          <w:rFonts w:hint="eastAsia"/>
        </w:rPr>
        <w:t>标准化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劳动分工</w:t>
      </w:r>
      <w:r>
        <w:rPr>
          <w:rFonts w:hint="eastAsia"/>
        </w:rPr>
        <w:tab/>
        <w:t>D.</w:t>
      </w:r>
      <w:r>
        <w:rPr>
          <w:rFonts w:hint="eastAsia"/>
        </w:rPr>
        <w:t>职能组长制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3.</w:t>
      </w:r>
      <w:r>
        <w:rPr>
          <w:rFonts w:hint="eastAsia"/>
        </w:rPr>
        <w:t>下列选项中，</w:t>
      </w:r>
      <w:r w:rsidRPr="00D17250">
        <w:rPr>
          <w:rFonts w:hint="eastAsia"/>
          <w:em w:val="dot"/>
        </w:rPr>
        <w:t>不属于</w:t>
      </w:r>
      <w:r>
        <w:rPr>
          <w:rFonts w:hint="eastAsia"/>
        </w:rPr>
        <w:t>生产与作业管理内容的是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2127"/>
          <w:tab w:val="left" w:pos="4253"/>
          <w:tab w:val="left" w:pos="6379"/>
        </w:tabs>
      </w:pPr>
      <w:r>
        <w:rPr>
          <w:rFonts w:hint="eastAsia"/>
        </w:rPr>
        <w:t>A.</w:t>
      </w:r>
      <w:r>
        <w:rPr>
          <w:rFonts w:hint="eastAsia"/>
        </w:rPr>
        <w:t>计划</w:t>
      </w:r>
      <w:r>
        <w:rPr>
          <w:rFonts w:hint="eastAsia"/>
        </w:rPr>
        <w:tab/>
        <w:t>B.</w:t>
      </w:r>
      <w:r>
        <w:rPr>
          <w:rFonts w:hint="eastAsia"/>
        </w:rPr>
        <w:t>组织</w:t>
      </w:r>
      <w:r>
        <w:rPr>
          <w:rFonts w:hint="eastAsia"/>
        </w:rPr>
        <w:tab/>
        <w:t>C.</w:t>
      </w:r>
      <w:r>
        <w:rPr>
          <w:rFonts w:hint="eastAsia"/>
        </w:rPr>
        <w:t>控制</w:t>
      </w:r>
      <w:r>
        <w:rPr>
          <w:rFonts w:hint="eastAsia"/>
        </w:rPr>
        <w:tab/>
        <w:t>D.</w:t>
      </w:r>
      <w:r>
        <w:rPr>
          <w:rFonts w:hint="eastAsia"/>
        </w:rPr>
        <w:t>融资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4.</w:t>
      </w:r>
      <w:r>
        <w:rPr>
          <w:rFonts w:hint="eastAsia"/>
        </w:rPr>
        <w:t>在现有产品不变而经营方向改变的情况下，企业生产经营活动的增长向量要素是</w:t>
      </w:r>
      <w: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市场渗透</w:t>
      </w:r>
      <w:r>
        <w:rPr>
          <w:rFonts w:hint="eastAsia"/>
        </w:rPr>
        <w:tab/>
        <w:t>B.</w:t>
      </w:r>
      <w:r>
        <w:rPr>
          <w:rFonts w:hint="eastAsia"/>
        </w:rPr>
        <w:t>产品开发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市场开发</w:t>
      </w:r>
      <w:r>
        <w:rPr>
          <w:rFonts w:hint="eastAsia"/>
        </w:rPr>
        <w:tab/>
        <w:t>D.</w:t>
      </w:r>
      <w:r>
        <w:rPr>
          <w:rFonts w:hint="eastAsia"/>
        </w:rPr>
        <w:t>多种经营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5.</w:t>
      </w:r>
      <w:r>
        <w:rPr>
          <w:rFonts w:hint="eastAsia"/>
        </w:rPr>
        <w:t>下列选项中，属于企业战略构成要素的是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生产类型</w:t>
      </w:r>
      <w:r>
        <w:rPr>
          <w:rFonts w:hint="eastAsia"/>
        </w:rPr>
        <w:tab/>
        <w:t>B.</w:t>
      </w:r>
      <w:r>
        <w:rPr>
          <w:rFonts w:hint="eastAsia"/>
        </w:rPr>
        <w:t>外部环境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竞争优势</w:t>
      </w:r>
      <w:r>
        <w:rPr>
          <w:rFonts w:hint="eastAsia"/>
        </w:rPr>
        <w:tab/>
        <w:t>D.</w:t>
      </w:r>
      <w:r>
        <w:rPr>
          <w:rFonts w:hint="eastAsia"/>
        </w:rPr>
        <w:t>信息技术</w:t>
      </w:r>
    </w:p>
    <w:p w:rsidR="00D17250" w:rsidRDefault="00D17250" w:rsidP="00D17250">
      <w:pPr>
        <w:tabs>
          <w:tab w:val="left" w:pos="4253"/>
        </w:tabs>
        <w:ind w:left="7455" w:hangingChars="3550" w:hanging="7455"/>
      </w:pPr>
      <w:r>
        <w:rPr>
          <w:rFonts w:hint="eastAsia"/>
        </w:rPr>
        <w:t>6.</w:t>
      </w:r>
      <w:r>
        <w:rPr>
          <w:rFonts w:hint="eastAsia"/>
        </w:rPr>
        <w:t>以同类产品典型零件的定额和规定参数为依据，经分析比较后制定劳动定额的方法属于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类推比较法</w:t>
      </w:r>
      <w:r>
        <w:rPr>
          <w:rFonts w:hint="eastAsia"/>
        </w:rPr>
        <w:tab/>
        <w:t>B.</w:t>
      </w:r>
      <w:r>
        <w:rPr>
          <w:rFonts w:hint="eastAsia"/>
        </w:rPr>
        <w:t>统计分析法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经验估工法</w:t>
      </w:r>
      <w:r>
        <w:rPr>
          <w:rFonts w:hint="eastAsia"/>
        </w:rPr>
        <w:tab/>
        <w:t>D.</w:t>
      </w:r>
      <w:r>
        <w:rPr>
          <w:rFonts w:hint="eastAsia"/>
        </w:rPr>
        <w:t>技术分析法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7.</w:t>
      </w:r>
      <w:r>
        <w:rPr>
          <w:rFonts w:hint="eastAsia"/>
        </w:rPr>
        <w:t>流水线上前后两批相邻的加工对象投入或出产的时间间隔，称为流水线的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节拍</w:t>
      </w:r>
      <w:r>
        <w:rPr>
          <w:rFonts w:hint="eastAsia"/>
        </w:rPr>
        <w:tab/>
        <w:t>B.</w:t>
      </w:r>
      <w:r>
        <w:rPr>
          <w:rFonts w:hint="eastAsia"/>
        </w:rPr>
        <w:t>生产周期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节奏</w:t>
      </w:r>
      <w:r>
        <w:rPr>
          <w:rFonts w:hint="eastAsia"/>
        </w:rPr>
        <w:tab/>
        <w:t>D.</w:t>
      </w:r>
      <w:r>
        <w:rPr>
          <w:rFonts w:hint="eastAsia"/>
        </w:rPr>
        <w:t>生产间隔期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8.</w:t>
      </w:r>
      <w:r>
        <w:rPr>
          <w:rFonts w:hint="eastAsia"/>
        </w:rPr>
        <w:t>生产与作业过程的符号表示法中，“口”表示制品处于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加工状态</w:t>
      </w:r>
      <w:r>
        <w:rPr>
          <w:rFonts w:hint="eastAsia"/>
        </w:rPr>
        <w:tab/>
        <w:t>B.</w:t>
      </w:r>
      <w:r>
        <w:rPr>
          <w:rFonts w:hint="eastAsia"/>
        </w:rPr>
        <w:t>停留状态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搬运状态</w:t>
      </w:r>
      <w:r>
        <w:rPr>
          <w:rFonts w:hint="eastAsia"/>
        </w:rPr>
        <w:tab/>
        <w:t>D.</w:t>
      </w:r>
      <w:r>
        <w:rPr>
          <w:rFonts w:hint="eastAsia"/>
        </w:rPr>
        <w:t>检验状态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lastRenderedPageBreak/>
        <w:t>9.</w:t>
      </w:r>
      <w:r>
        <w:rPr>
          <w:rFonts w:hint="eastAsia"/>
        </w:rPr>
        <w:t>按组织机构、职责范围和业务分工的定员编制方法适用于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基本生产人员</w:t>
      </w:r>
      <w:r>
        <w:rPr>
          <w:rFonts w:hint="eastAsia"/>
        </w:rPr>
        <w:tab/>
        <w:t>B.</w:t>
      </w:r>
      <w:r>
        <w:rPr>
          <w:rFonts w:hint="eastAsia"/>
        </w:rPr>
        <w:t>管理人员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辅助生产人员</w:t>
      </w:r>
      <w:r>
        <w:rPr>
          <w:rFonts w:hint="eastAsia"/>
        </w:rPr>
        <w:tab/>
        <w:t>D.</w:t>
      </w:r>
      <w:r>
        <w:rPr>
          <w:rFonts w:hint="eastAsia"/>
        </w:rPr>
        <w:t>服务人员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10.</w:t>
      </w:r>
      <w:r>
        <w:rPr>
          <w:rFonts w:hint="eastAsia"/>
        </w:rPr>
        <w:t>美国人穆德提出的作业相关图法适用于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厂房选址</w:t>
      </w:r>
      <w:r>
        <w:rPr>
          <w:rFonts w:hint="eastAsia"/>
        </w:rPr>
        <w:tab/>
        <w:t>B.</w:t>
      </w:r>
      <w:r>
        <w:rPr>
          <w:rFonts w:hint="eastAsia"/>
        </w:rPr>
        <w:t>设施布置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定员编制</w:t>
      </w:r>
      <w:r>
        <w:rPr>
          <w:rFonts w:hint="eastAsia"/>
        </w:rPr>
        <w:tab/>
        <w:t>D.</w:t>
      </w:r>
      <w:r>
        <w:rPr>
          <w:rFonts w:hint="eastAsia"/>
        </w:rPr>
        <w:t>动作研究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11.</w:t>
      </w:r>
      <w:r>
        <w:rPr>
          <w:rFonts w:hint="eastAsia"/>
        </w:rPr>
        <w:t>在生产计划系统中，属于中期计划的是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财务计划</w:t>
      </w:r>
      <w:r>
        <w:rPr>
          <w:rFonts w:hint="eastAsia"/>
        </w:rPr>
        <w:tab/>
        <w:t>B.</w:t>
      </w:r>
      <w:r>
        <w:rPr>
          <w:rFonts w:hint="eastAsia"/>
        </w:rPr>
        <w:t>作业计划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物料计划</w:t>
      </w:r>
      <w:r>
        <w:rPr>
          <w:rFonts w:hint="eastAsia"/>
        </w:rPr>
        <w:tab/>
        <w:t>D.</w:t>
      </w:r>
      <w:r>
        <w:rPr>
          <w:rFonts w:hint="eastAsia"/>
        </w:rPr>
        <w:t>综合生产计划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12.</w:t>
      </w:r>
      <w:r>
        <w:rPr>
          <w:rFonts w:hint="eastAsia"/>
        </w:rPr>
        <w:t>在综合生产计划的质量指标中，产品平均技术性能反映了产品的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内在质量</w:t>
      </w:r>
      <w:r>
        <w:rPr>
          <w:rFonts w:hint="eastAsia"/>
        </w:rPr>
        <w:tab/>
        <w:t>B.</w:t>
      </w:r>
      <w:r>
        <w:rPr>
          <w:rFonts w:hint="eastAsia"/>
        </w:rPr>
        <w:t>生产质量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外在质量</w:t>
      </w:r>
      <w:r>
        <w:rPr>
          <w:rFonts w:hint="eastAsia"/>
        </w:rPr>
        <w:tab/>
        <w:t>D.</w:t>
      </w:r>
      <w:r>
        <w:rPr>
          <w:rFonts w:hint="eastAsia"/>
        </w:rPr>
        <w:t>使用质量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13.</w:t>
      </w:r>
      <w:r>
        <w:rPr>
          <w:rFonts w:hint="eastAsia"/>
        </w:rPr>
        <w:t>当短期生产能力不足，而长期生产能力与需求基本一致时，企业应采取的措施是</w:t>
      </w:r>
      <w: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承接外协任务</w:t>
      </w:r>
      <w:r>
        <w:rPr>
          <w:rFonts w:hint="eastAsia"/>
        </w:rPr>
        <w:tab/>
        <w:t>B.</w:t>
      </w:r>
      <w:r>
        <w:rPr>
          <w:rFonts w:hint="eastAsia"/>
        </w:rPr>
        <w:t>进行改扩建工程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加班加点</w:t>
      </w:r>
      <w:r>
        <w:rPr>
          <w:rFonts w:hint="eastAsia"/>
        </w:rPr>
        <w:tab/>
        <w:t>D.</w:t>
      </w:r>
      <w:r>
        <w:rPr>
          <w:rFonts w:hint="eastAsia"/>
        </w:rPr>
        <w:t>增加在制品库存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14.</w:t>
      </w:r>
      <w:r>
        <w:rPr>
          <w:rFonts w:hint="eastAsia"/>
        </w:rPr>
        <w:t>确定主生产计划中的生产量和生产时间时，必须保证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现有库存量非负</w:t>
      </w:r>
      <w:r>
        <w:rPr>
          <w:rFonts w:hint="eastAsia"/>
        </w:rPr>
        <w:tab/>
        <w:t>B.</w:t>
      </w:r>
      <w:r>
        <w:rPr>
          <w:rFonts w:hint="eastAsia"/>
        </w:rPr>
        <w:t>生产量非负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现有库存量为零</w:t>
      </w:r>
      <w:r>
        <w:rPr>
          <w:rFonts w:hint="eastAsia"/>
        </w:rPr>
        <w:tab/>
        <w:t>D.</w:t>
      </w:r>
      <w:r>
        <w:rPr>
          <w:rFonts w:hint="eastAsia"/>
        </w:rPr>
        <w:t>生产量为零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15.</w:t>
      </w:r>
      <w:r>
        <w:rPr>
          <w:rFonts w:hint="eastAsia"/>
        </w:rPr>
        <w:t>成批生产中，批量等于平均日产量乘以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生产保险期</w:t>
      </w:r>
      <w:r>
        <w:rPr>
          <w:rFonts w:hint="eastAsia"/>
        </w:rPr>
        <w:tab/>
        <w:t>B.</w:t>
      </w:r>
      <w:r>
        <w:rPr>
          <w:rFonts w:hint="eastAsia"/>
        </w:rPr>
        <w:t>生产周期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生产提前期</w:t>
      </w:r>
      <w:r>
        <w:rPr>
          <w:rFonts w:hint="eastAsia"/>
        </w:rPr>
        <w:tab/>
        <w:t>D.</w:t>
      </w:r>
      <w:r>
        <w:rPr>
          <w:rFonts w:hint="eastAsia"/>
        </w:rPr>
        <w:t>生产间隔期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16.</w:t>
      </w:r>
      <w:r>
        <w:rPr>
          <w:rFonts w:hint="eastAsia"/>
        </w:rPr>
        <w:t>对于汽车生产企业来说，轮胎需求属于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独立需求</w:t>
      </w:r>
      <w:r>
        <w:rPr>
          <w:rFonts w:hint="eastAsia"/>
        </w:rPr>
        <w:tab/>
        <w:t>B.</w:t>
      </w:r>
      <w:r>
        <w:rPr>
          <w:rFonts w:hint="eastAsia"/>
        </w:rPr>
        <w:t>相关需求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串联需求</w:t>
      </w:r>
      <w:r>
        <w:rPr>
          <w:rFonts w:hint="eastAsia"/>
        </w:rPr>
        <w:tab/>
        <w:t>D.</w:t>
      </w:r>
      <w:r>
        <w:rPr>
          <w:rFonts w:hint="eastAsia"/>
        </w:rPr>
        <w:t>并联需求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17.</w:t>
      </w:r>
      <w:r>
        <w:rPr>
          <w:rFonts w:hint="eastAsia"/>
        </w:rPr>
        <w:t>制造资源计划的结构主要包括计划和控制的流程系统、基础数据系统和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生产系统</w:t>
      </w:r>
      <w:r>
        <w:rPr>
          <w:rFonts w:hint="eastAsia"/>
        </w:rPr>
        <w:tab/>
        <w:t>B.</w:t>
      </w:r>
      <w:r>
        <w:rPr>
          <w:rFonts w:hint="eastAsia"/>
        </w:rPr>
        <w:t>营销系统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财务系统</w:t>
      </w:r>
      <w:r>
        <w:rPr>
          <w:rFonts w:hint="eastAsia"/>
        </w:rPr>
        <w:tab/>
        <w:t>D.</w:t>
      </w:r>
      <w:r>
        <w:rPr>
          <w:rFonts w:hint="eastAsia"/>
        </w:rPr>
        <w:t>库存系统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18.</w:t>
      </w:r>
      <w:r>
        <w:rPr>
          <w:rFonts w:hint="eastAsia"/>
        </w:rPr>
        <w:t>单件小批量生产作业计划的编制宜采用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生产周期法</w:t>
      </w:r>
      <w:r>
        <w:rPr>
          <w:rFonts w:hint="eastAsia"/>
        </w:rPr>
        <w:tab/>
        <w:t>B.</w:t>
      </w:r>
      <w:r>
        <w:rPr>
          <w:rFonts w:hint="eastAsia"/>
        </w:rPr>
        <w:t>在制品定额法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提前期法</w:t>
      </w:r>
      <w:r>
        <w:rPr>
          <w:rFonts w:hint="eastAsia"/>
        </w:rPr>
        <w:tab/>
        <w:t>D.</w:t>
      </w:r>
      <w:r>
        <w:rPr>
          <w:rFonts w:hint="eastAsia"/>
        </w:rPr>
        <w:t>累计编号法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lastRenderedPageBreak/>
        <w:t>19.</w:t>
      </w:r>
      <w:r>
        <w:rPr>
          <w:rFonts w:hint="eastAsia"/>
        </w:rPr>
        <w:t>企业为保有和管理库存而需承担的费用开支称为库存的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获得成本</w:t>
      </w:r>
      <w:r>
        <w:rPr>
          <w:rFonts w:hint="eastAsia"/>
        </w:rPr>
        <w:tab/>
        <w:t>B.</w:t>
      </w:r>
      <w:r>
        <w:rPr>
          <w:rFonts w:hint="eastAsia"/>
        </w:rPr>
        <w:t>持有成本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缺货成本</w:t>
      </w:r>
      <w:r>
        <w:rPr>
          <w:rFonts w:hint="eastAsia"/>
        </w:rPr>
        <w:tab/>
        <w:t>D.</w:t>
      </w:r>
      <w:r>
        <w:rPr>
          <w:rFonts w:hint="eastAsia"/>
        </w:rPr>
        <w:t>订货成本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20.</w:t>
      </w:r>
      <w:r>
        <w:rPr>
          <w:rFonts w:hint="eastAsia"/>
        </w:rPr>
        <w:t>在正常的经营环境下，企业为满足日常需要而建立的库存称为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安全库存</w:t>
      </w:r>
      <w:r>
        <w:rPr>
          <w:rFonts w:hint="eastAsia"/>
        </w:rPr>
        <w:tab/>
        <w:t>B.</w:t>
      </w:r>
      <w:r>
        <w:rPr>
          <w:rFonts w:hint="eastAsia"/>
        </w:rPr>
        <w:t>投机库存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积压库存</w:t>
      </w:r>
      <w:r>
        <w:rPr>
          <w:rFonts w:hint="eastAsia"/>
        </w:rPr>
        <w:tab/>
        <w:t>D.</w:t>
      </w:r>
      <w:r>
        <w:rPr>
          <w:rFonts w:hint="eastAsia"/>
        </w:rPr>
        <w:t>经常库存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21.</w:t>
      </w:r>
      <w:r>
        <w:rPr>
          <w:rFonts w:hint="eastAsia"/>
        </w:rPr>
        <w:t>六西格玛质量管理中，</w:t>
      </w:r>
      <w:r>
        <w:rPr>
          <w:rFonts w:hint="eastAsia"/>
        </w:rPr>
        <w:t>6</w:t>
      </w:r>
      <w:r w:rsidR="0087139F">
        <w:rPr>
          <w:rFonts w:hint="eastAsia"/>
        </w:rPr>
        <w:t>σ</w:t>
      </w:r>
      <w:r>
        <w:rPr>
          <w:rFonts w:hint="eastAsia"/>
        </w:rPr>
        <w:t>质量水平表示质量特性的缺陷率为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A.3.4PPM</w:t>
      </w:r>
      <w:r>
        <w:rPr>
          <w:rFonts w:hint="eastAsia"/>
        </w:rPr>
        <w:tab/>
        <w:t>B.233PPM</w:t>
      </w:r>
    </w:p>
    <w:p w:rsidR="00D17250" w:rsidRDefault="00D17250" w:rsidP="00D17250">
      <w:pPr>
        <w:tabs>
          <w:tab w:val="left" w:pos="4253"/>
        </w:tabs>
      </w:pPr>
      <w:r>
        <w:t>C.6120PPM</w:t>
      </w:r>
      <w:r>
        <w:tab/>
        <w:t>D.66810PPM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22.</w:t>
      </w:r>
      <w:r>
        <w:rPr>
          <w:rFonts w:hint="eastAsia"/>
        </w:rPr>
        <w:t>从质量管理的发展历程看，全面质量管理阶段始于</w:t>
      </w:r>
      <w:r>
        <w:rPr>
          <w:rFonts w:hint="eastAsia"/>
        </w:rPr>
        <w:t>20</w:t>
      </w:r>
      <w:r>
        <w:rPr>
          <w:rFonts w:hint="eastAsia"/>
        </w:rPr>
        <w:t>世纪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A.40</w:t>
      </w:r>
      <w:r>
        <w:rPr>
          <w:rFonts w:hint="eastAsia"/>
        </w:rPr>
        <w:t>年代末、</w:t>
      </w:r>
      <w:r>
        <w:rPr>
          <w:rFonts w:hint="eastAsia"/>
        </w:rPr>
        <w:t>50</w:t>
      </w:r>
      <w:r>
        <w:rPr>
          <w:rFonts w:hint="eastAsia"/>
        </w:rPr>
        <w:t>年代初</w:t>
      </w:r>
      <w:r>
        <w:rPr>
          <w:rFonts w:hint="eastAsia"/>
        </w:rPr>
        <w:tab/>
        <w:t>B.50</w:t>
      </w:r>
      <w:r>
        <w:rPr>
          <w:rFonts w:hint="eastAsia"/>
        </w:rPr>
        <w:t>年代末、</w:t>
      </w:r>
      <w:r>
        <w:rPr>
          <w:rFonts w:hint="eastAsia"/>
        </w:rPr>
        <w:t>60</w:t>
      </w:r>
      <w:r>
        <w:rPr>
          <w:rFonts w:hint="eastAsia"/>
        </w:rPr>
        <w:t>年代初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C.60</w:t>
      </w:r>
      <w:r>
        <w:rPr>
          <w:rFonts w:hint="eastAsia"/>
        </w:rPr>
        <w:t>年代末、</w:t>
      </w:r>
      <w:r>
        <w:rPr>
          <w:rFonts w:hint="eastAsia"/>
        </w:rPr>
        <w:t>70</w:t>
      </w:r>
      <w:r>
        <w:rPr>
          <w:rFonts w:hint="eastAsia"/>
        </w:rPr>
        <w:t>年代初</w:t>
      </w:r>
      <w:r>
        <w:rPr>
          <w:rFonts w:hint="eastAsia"/>
        </w:rPr>
        <w:tab/>
        <w:t>D.70</w:t>
      </w:r>
      <w:r>
        <w:rPr>
          <w:rFonts w:hint="eastAsia"/>
        </w:rPr>
        <w:t>年代末、</w:t>
      </w:r>
      <w:r>
        <w:rPr>
          <w:rFonts w:hint="eastAsia"/>
        </w:rPr>
        <w:t>80</w:t>
      </w:r>
      <w:r>
        <w:rPr>
          <w:rFonts w:hint="eastAsia"/>
        </w:rPr>
        <w:t>年代初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23.</w:t>
      </w:r>
      <w:r>
        <w:rPr>
          <w:rFonts w:hint="eastAsia"/>
        </w:rPr>
        <w:t>对于单件小批生产类型，进行出产进度控制的依据是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生产周期</w:t>
      </w:r>
      <w:r>
        <w:rPr>
          <w:rFonts w:hint="eastAsia"/>
        </w:rPr>
        <w:tab/>
        <w:t>B.</w:t>
      </w:r>
      <w:r>
        <w:rPr>
          <w:rFonts w:hint="eastAsia"/>
        </w:rPr>
        <w:t>出产提前期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生产进度日历</w:t>
      </w:r>
      <w:r>
        <w:rPr>
          <w:rFonts w:hint="eastAsia"/>
        </w:rPr>
        <w:tab/>
        <w:t>D.</w:t>
      </w:r>
      <w:r>
        <w:rPr>
          <w:rFonts w:hint="eastAsia"/>
        </w:rPr>
        <w:t>订货合同规定的交货期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24.</w:t>
      </w:r>
      <w:r>
        <w:rPr>
          <w:rFonts w:hint="eastAsia"/>
        </w:rPr>
        <w:t>企业购置设备时应遵循的主要原则是技术先进、经济合理和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环保性好</w:t>
      </w:r>
      <w:r>
        <w:rPr>
          <w:rFonts w:hint="eastAsia"/>
        </w:rPr>
        <w:tab/>
        <w:t>B.</w:t>
      </w:r>
      <w:r>
        <w:rPr>
          <w:rFonts w:hint="eastAsia"/>
        </w:rPr>
        <w:t>出产率高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生产可行</w:t>
      </w:r>
      <w:r>
        <w:rPr>
          <w:rFonts w:hint="eastAsia"/>
        </w:rPr>
        <w:tab/>
        <w:t>D.</w:t>
      </w:r>
      <w:r>
        <w:rPr>
          <w:rFonts w:hint="eastAsia"/>
        </w:rPr>
        <w:t>能耗最低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25.</w:t>
      </w:r>
      <w:r>
        <w:rPr>
          <w:rFonts w:hint="eastAsia"/>
        </w:rPr>
        <w:t>生产与作业现场管理的三个体系中，组织体系是生产与作业现场管理的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基础</w:t>
      </w:r>
      <w:r>
        <w:rPr>
          <w:rFonts w:hint="eastAsia"/>
        </w:rPr>
        <w:tab/>
        <w:t>B.</w:t>
      </w:r>
      <w:r>
        <w:rPr>
          <w:rFonts w:hint="eastAsia"/>
        </w:rPr>
        <w:t>保证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核心</w:t>
      </w:r>
      <w:r>
        <w:rPr>
          <w:rFonts w:hint="eastAsia"/>
        </w:rPr>
        <w:tab/>
        <w:t>D.</w:t>
      </w:r>
      <w:r>
        <w:rPr>
          <w:rFonts w:hint="eastAsia"/>
        </w:rPr>
        <w:t>关键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26.</w:t>
      </w:r>
      <w:r>
        <w:rPr>
          <w:rFonts w:hint="eastAsia"/>
        </w:rPr>
        <w:t>定置图是定置管理中的代表性信息载体，其作用在于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说明“该物在何处”</w:t>
      </w:r>
      <w:r>
        <w:rPr>
          <w:rFonts w:hint="eastAsia"/>
        </w:rPr>
        <w:tab/>
        <w:t>B.</w:t>
      </w:r>
      <w:r>
        <w:rPr>
          <w:rFonts w:hint="eastAsia"/>
        </w:rPr>
        <w:t>表明“这儿就是该处”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体现“该处在哪里”</w:t>
      </w:r>
      <w:r>
        <w:rPr>
          <w:rFonts w:hint="eastAsia"/>
        </w:rPr>
        <w:tab/>
        <w:t>D.</w:t>
      </w:r>
      <w:r>
        <w:rPr>
          <w:rFonts w:hint="eastAsia"/>
        </w:rPr>
        <w:t>告诉人们“此物即该物”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27.</w:t>
      </w:r>
      <w:r>
        <w:rPr>
          <w:rFonts w:hint="eastAsia"/>
        </w:rPr>
        <w:t>应用</w:t>
      </w:r>
      <w:r>
        <w:rPr>
          <w:rFonts w:hint="eastAsia"/>
        </w:rPr>
        <w:t>ABC</w:t>
      </w:r>
      <w:r>
        <w:rPr>
          <w:rFonts w:hint="eastAsia"/>
        </w:rPr>
        <w:t>分析法对库存物资进行管理时，对</w:t>
      </w:r>
      <w:r>
        <w:rPr>
          <w:rFonts w:hint="eastAsia"/>
        </w:rPr>
        <w:t>A</w:t>
      </w:r>
      <w:r>
        <w:rPr>
          <w:rFonts w:hint="eastAsia"/>
        </w:rPr>
        <w:t>类物资应该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固定订货量</w:t>
      </w:r>
      <w:r>
        <w:rPr>
          <w:rFonts w:hint="eastAsia"/>
        </w:rPr>
        <w:tab/>
        <w:t>B.</w:t>
      </w:r>
      <w:r>
        <w:rPr>
          <w:rFonts w:hint="eastAsia"/>
        </w:rPr>
        <w:t>定期订货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批量供应</w:t>
      </w:r>
      <w:r>
        <w:rPr>
          <w:rFonts w:hint="eastAsia"/>
        </w:rPr>
        <w:tab/>
        <w:t>D.</w:t>
      </w:r>
      <w:r>
        <w:rPr>
          <w:rFonts w:hint="eastAsia"/>
        </w:rPr>
        <w:t>严格控制库存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28.</w:t>
      </w:r>
      <w:r>
        <w:rPr>
          <w:rFonts w:hint="eastAsia"/>
        </w:rPr>
        <w:t>敏捷制造中最核心的资源是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人</w:t>
      </w:r>
      <w:r>
        <w:rPr>
          <w:rFonts w:hint="eastAsia"/>
        </w:rPr>
        <w:tab/>
        <w:t>B.</w:t>
      </w:r>
      <w:r>
        <w:rPr>
          <w:rFonts w:hint="eastAsia"/>
        </w:rPr>
        <w:t>技术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资金</w:t>
      </w:r>
      <w:r>
        <w:rPr>
          <w:rFonts w:hint="eastAsia"/>
        </w:rPr>
        <w:tab/>
        <w:t>D.</w:t>
      </w:r>
      <w:r>
        <w:rPr>
          <w:rFonts w:hint="eastAsia"/>
        </w:rPr>
        <w:t>设备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lastRenderedPageBreak/>
        <w:t>29.</w:t>
      </w:r>
      <w:r>
        <w:rPr>
          <w:rFonts w:hint="eastAsia"/>
        </w:rPr>
        <w:t>大规模定制模式所采用的生产方法是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备货生产</w:t>
      </w:r>
      <w:r>
        <w:rPr>
          <w:rFonts w:hint="eastAsia"/>
        </w:rPr>
        <w:tab/>
        <w:t>B.</w:t>
      </w:r>
      <w:r>
        <w:rPr>
          <w:rFonts w:hint="eastAsia"/>
        </w:rPr>
        <w:t>柔性流水生产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单机生产</w:t>
      </w:r>
      <w:r>
        <w:rPr>
          <w:rFonts w:hint="eastAsia"/>
        </w:rPr>
        <w:tab/>
        <w:t>D.</w:t>
      </w:r>
      <w:r>
        <w:rPr>
          <w:rFonts w:hint="eastAsia"/>
        </w:rPr>
        <w:t>刚性流水生产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30.</w:t>
      </w:r>
      <w:r>
        <w:rPr>
          <w:rFonts w:hint="eastAsia"/>
        </w:rPr>
        <w:t>循环经济改变过去“三高一低”的现象，其中“一低”指的是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低消费</w:t>
      </w:r>
      <w:r>
        <w:rPr>
          <w:rFonts w:hint="eastAsia"/>
        </w:rPr>
        <w:tab/>
        <w:t>B.</w:t>
      </w:r>
      <w:r>
        <w:rPr>
          <w:rFonts w:hint="eastAsia"/>
        </w:rPr>
        <w:t>低开采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低利用</w:t>
      </w:r>
      <w:r>
        <w:rPr>
          <w:rFonts w:hint="eastAsia"/>
        </w:rPr>
        <w:tab/>
        <w:t>D.</w:t>
      </w:r>
      <w:r>
        <w:rPr>
          <w:rFonts w:hint="eastAsia"/>
        </w:rPr>
        <w:t>低排放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31.</w:t>
      </w:r>
      <w:r>
        <w:rPr>
          <w:rFonts w:hint="eastAsia"/>
        </w:rPr>
        <w:t>下列选项中，</w:t>
      </w:r>
      <w:r w:rsidRPr="00D17250">
        <w:rPr>
          <w:rFonts w:hint="eastAsia"/>
          <w:em w:val="dot"/>
        </w:rPr>
        <w:t>不属于</w:t>
      </w:r>
      <w:r>
        <w:rPr>
          <w:rFonts w:hint="eastAsia"/>
        </w:rPr>
        <w:t>库存管理效益评定主要要素的是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生产数量</w:t>
      </w:r>
      <w:r>
        <w:rPr>
          <w:rFonts w:hint="eastAsia"/>
        </w:rPr>
        <w:tab/>
        <w:t>B.</w:t>
      </w:r>
      <w:r>
        <w:rPr>
          <w:rFonts w:hint="eastAsia"/>
        </w:rPr>
        <w:t>交货时间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库存周转率</w:t>
      </w:r>
      <w:r>
        <w:rPr>
          <w:rFonts w:hint="eastAsia"/>
        </w:rPr>
        <w:tab/>
        <w:t>D.</w:t>
      </w:r>
      <w:r>
        <w:rPr>
          <w:rFonts w:hint="eastAsia"/>
        </w:rPr>
        <w:t>客户满意度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32.</w:t>
      </w:r>
      <w:r>
        <w:rPr>
          <w:rFonts w:hint="eastAsia"/>
        </w:rPr>
        <w:t>供应链管理的主线是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关系管理</w:t>
      </w:r>
      <w:r>
        <w:rPr>
          <w:rFonts w:hint="eastAsia"/>
        </w:rPr>
        <w:tab/>
        <w:t>B.</w:t>
      </w:r>
      <w:r>
        <w:rPr>
          <w:rFonts w:hint="eastAsia"/>
        </w:rPr>
        <w:t>客户管理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库存管理</w:t>
      </w:r>
      <w:r>
        <w:rPr>
          <w:rFonts w:hint="eastAsia"/>
        </w:rPr>
        <w:tab/>
        <w:t>D.</w:t>
      </w:r>
      <w:r>
        <w:rPr>
          <w:rFonts w:hint="eastAsia"/>
        </w:rPr>
        <w:t>信息管理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33.</w:t>
      </w:r>
      <w:r w:rsidRPr="00D17250">
        <w:rPr>
          <w:rFonts w:hint="eastAsia"/>
          <w:em w:val="dot"/>
        </w:rPr>
        <w:t>不属于</w:t>
      </w:r>
      <w:r>
        <w:rPr>
          <w:rFonts w:hint="eastAsia"/>
        </w:rPr>
        <w:t>供应链合作伙伴选择原则的是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企业的业绩和经营状况</w:t>
      </w:r>
      <w:r>
        <w:rPr>
          <w:rFonts w:hint="eastAsia"/>
        </w:rPr>
        <w:tab/>
        <w:t>B.</w:t>
      </w:r>
      <w:r>
        <w:rPr>
          <w:rFonts w:hint="eastAsia"/>
        </w:rPr>
        <w:t>工艺与技术的连贯性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企业的规模</w:t>
      </w:r>
      <w:r>
        <w:rPr>
          <w:rFonts w:hint="eastAsia"/>
        </w:rPr>
        <w:tab/>
        <w:t>D.</w:t>
      </w:r>
      <w:r>
        <w:rPr>
          <w:rFonts w:hint="eastAsia"/>
        </w:rPr>
        <w:t>有效的交流和信息共享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34.</w:t>
      </w:r>
      <w:r>
        <w:rPr>
          <w:rFonts w:hint="eastAsia"/>
        </w:rPr>
        <w:t>敏捷制造系统的体系结构包括的三个层次是概念层、使能器层和</w:t>
      </w:r>
      <w:r>
        <w:rPr>
          <w:rFonts w:hint="eastAsia"/>
        </w:rPr>
        <w:t>(      )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A.</w:t>
      </w:r>
      <w:r>
        <w:rPr>
          <w:rFonts w:hint="eastAsia"/>
        </w:rPr>
        <w:t>业务层</w:t>
      </w:r>
      <w:r>
        <w:rPr>
          <w:rFonts w:hint="eastAsia"/>
        </w:rPr>
        <w:tab/>
        <w:t>B.</w:t>
      </w:r>
      <w:r>
        <w:rPr>
          <w:rFonts w:hint="eastAsia"/>
        </w:rPr>
        <w:t>基础设施层</w:t>
      </w:r>
    </w:p>
    <w:p w:rsidR="00D17250" w:rsidRDefault="00D17250" w:rsidP="00D17250">
      <w:pPr>
        <w:tabs>
          <w:tab w:val="left" w:pos="4253"/>
        </w:tabs>
      </w:pPr>
      <w:r>
        <w:rPr>
          <w:rFonts w:hint="eastAsia"/>
        </w:rPr>
        <w:t>C.</w:t>
      </w:r>
      <w:r>
        <w:rPr>
          <w:rFonts w:hint="eastAsia"/>
        </w:rPr>
        <w:t>职能层</w:t>
      </w:r>
      <w:r>
        <w:rPr>
          <w:rFonts w:hint="eastAsia"/>
        </w:rPr>
        <w:tab/>
        <w:t>D.</w:t>
      </w:r>
      <w:r>
        <w:rPr>
          <w:rFonts w:hint="eastAsia"/>
        </w:rPr>
        <w:t>使能技术层</w:t>
      </w:r>
    </w:p>
    <w:p w:rsidR="00D17250" w:rsidRPr="00D17250" w:rsidRDefault="00D17250" w:rsidP="00D17250">
      <w:pPr>
        <w:rPr>
          <w:rFonts w:ascii="黑体" w:eastAsia="黑体"/>
        </w:rPr>
      </w:pPr>
      <w:r w:rsidRPr="00D17250">
        <w:rPr>
          <w:rFonts w:ascii="黑体" w:eastAsia="黑体" w:hint="eastAsia"/>
        </w:rPr>
        <w:t>二、名词解释题(本大题共5小题，每小题3分，共15分)</w:t>
      </w:r>
    </w:p>
    <w:p w:rsidR="00D17250" w:rsidRDefault="00D17250" w:rsidP="00D17250">
      <w:r>
        <w:rPr>
          <w:rFonts w:hint="eastAsia"/>
        </w:rPr>
        <w:t>35.</w:t>
      </w:r>
      <w:r>
        <w:rPr>
          <w:rFonts w:hint="eastAsia"/>
        </w:rPr>
        <w:t>职能战略</w:t>
      </w:r>
    </w:p>
    <w:p w:rsidR="00D17250" w:rsidRDefault="00D17250" w:rsidP="00D17250">
      <w:r>
        <w:rPr>
          <w:rFonts w:hint="eastAsia"/>
        </w:rPr>
        <w:t>36.</w:t>
      </w:r>
      <w:r>
        <w:rPr>
          <w:rFonts w:hint="eastAsia"/>
        </w:rPr>
        <w:t>生产周期</w:t>
      </w:r>
    </w:p>
    <w:p w:rsidR="00D17250" w:rsidRDefault="00D17250" w:rsidP="00D17250">
      <w:r>
        <w:rPr>
          <w:rFonts w:hint="eastAsia"/>
        </w:rPr>
        <w:t>37.</w:t>
      </w:r>
      <w:r>
        <w:rPr>
          <w:rFonts w:hint="eastAsia"/>
        </w:rPr>
        <w:t>加工路线单</w:t>
      </w:r>
    </w:p>
    <w:p w:rsidR="00D17250" w:rsidRDefault="00D17250" w:rsidP="00D17250">
      <w:r>
        <w:rPr>
          <w:rFonts w:hint="eastAsia"/>
        </w:rPr>
        <w:t>38.</w:t>
      </w:r>
      <w:r>
        <w:rPr>
          <w:rFonts w:hint="eastAsia"/>
        </w:rPr>
        <w:t>电子商务</w:t>
      </w:r>
    </w:p>
    <w:p w:rsidR="00D17250" w:rsidRDefault="00D17250" w:rsidP="00D17250">
      <w:r>
        <w:rPr>
          <w:rFonts w:hint="eastAsia"/>
        </w:rPr>
        <w:t>39.</w:t>
      </w:r>
      <w:r>
        <w:rPr>
          <w:rFonts w:hint="eastAsia"/>
        </w:rPr>
        <w:t>绿色产品</w:t>
      </w:r>
    </w:p>
    <w:p w:rsidR="00D17250" w:rsidRPr="00D17250" w:rsidRDefault="00D17250" w:rsidP="00D17250">
      <w:pPr>
        <w:rPr>
          <w:rFonts w:ascii="黑体" w:eastAsia="黑体"/>
        </w:rPr>
      </w:pPr>
      <w:r w:rsidRPr="00D17250">
        <w:rPr>
          <w:rFonts w:ascii="黑体" w:eastAsia="黑体" w:hint="eastAsia"/>
        </w:rPr>
        <w:t>三、简答题(本大题共3小题，每小题6分，共18分)</w:t>
      </w:r>
    </w:p>
    <w:p w:rsidR="00D17250" w:rsidRDefault="00D17250" w:rsidP="00D17250">
      <w:r>
        <w:rPr>
          <w:rFonts w:hint="eastAsia"/>
        </w:rPr>
        <w:t>40.</w:t>
      </w:r>
      <w:r>
        <w:rPr>
          <w:rFonts w:hint="eastAsia"/>
        </w:rPr>
        <w:t>简述我国安全生产的基本方针及安全生产管理的五要素。</w:t>
      </w:r>
    </w:p>
    <w:p w:rsidR="00D17250" w:rsidRDefault="00D17250" w:rsidP="00D17250">
      <w:r>
        <w:rPr>
          <w:rFonts w:hint="eastAsia"/>
        </w:rPr>
        <w:t>41.</w:t>
      </w:r>
      <w:r>
        <w:rPr>
          <w:rFonts w:hint="eastAsia"/>
        </w:rPr>
        <w:t>简述在生产作业排序中应用约翰逊法则求解的具体步骤。</w:t>
      </w:r>
    </w:p>
    <w:p w:rsidR="00D17250" w:rsidRDefault="00D17250" w:rsidP="00D17250">
      <w:r>
        <w:rPr>
          <w:rFonts w:hint="eastAsia"/>
        </w:rPr>
        <w:t>42.</w:t>
      </w:r>
      <w:r>
        <w:rPr>
          <w:rFonts w:hint="eastAsia"/>
        </w:rPr>
        <w:t>简述画网络图的基本步骤。</w:t>
      </w:r>
    </w:p>
    <w:p w:rsidR="00D17250" w:rsidRDefault="00D17250" w:rsidP="00D17250">
      <w:pPr>
        <w:rPr>
          <w:rFonts w:ascii="黑体" w:eastAsia="黑体"/>
        </w:rPr>
      </w:pPr>
    </w:p>
    <w:p w:rsidR="00D17250" w:rsidRDefault="00D17250" w:rsidP="00D17250">
      <w:pPr>
        <w:rPr>
          <w:rFonts w:ascii="黑体" w:eastAsia="黑体"/>
        </w:rPr>
      </w:pPr>
    </w:p>
    <w:p w:rsidR="00D17250" w:rsidRDefault="00D17250" w:rsidP="00D17250">
      <w:r w:rsidRPr="00D17250">
        <w:rPr>
          <w:rFonts w:ascii="黑体" w:eastAsia="黑体" w:hint="eastAsia"/>
        </w:rPr>
        <w:lastRenderedPageBreak/>
        <w:t>四、计算题(本大题共3小题，每小题7分，共21分)</w:t>
      </w:r>
    </w:p>
    <w:p w:rsidR="00D17250" w:rsidRPr="00D17250" w:rsidRDefault="00D17250" w:rsidP="00D17250">
      <w:pPr>
        <w:ind w:firstLineChars="200" w:firstLine="420"/>
        <w:rPr>
          <w:rFonts w:ascii="黑体" w:eastAsia="黑体"/>
        </w:rPr>
      </w:pPr>
      <w:r w:rsidRPr="00D17250">
        <w:rPr>
          <w:rFonts w:ascii="黑体" w:eastAsia="黑体" w:hint="eastAsia"/>
        </w:rPr>
        <w:t>计算结果四舍五入保留一位小数</w:t>
      </w:r>
    </w:p>
    <w:p w:rsidR="00D17250" w:rsidRDefault="00D17250" w:rsidP="00D17250">
      <w:pPr>
        <w:ind w:left="210" w:hangingChars="100" w:hanging="210"/>
      </w:pPr>
      <w:r>
        <w:rPr>
          <w:rFonts w:hint="eastAsia"/>
        </w:rPr>
        <w:t>43.</w:t>
      </w:r>
      <w:r>
        <w:rPr>
          <w:rFonts w:hint="eastAsia"/>
        </w:rPr>
        <w:t>某车间生产甲零件，批量为</w:t>
      </w:r>
      <w:r>
        <w:rPr>
          <w:rFonts w:hint="eastAsia"/>
        </w:rPr>
        <w:t>10</w:t>
      </w:r>
      <w:r>
        <w:rPr>
          <w:rFonts w:hint="eastAsia"/>
        </w:rPr>
        <w:t>件，先后经过</w:t>
      </w:r>
      <w:r>
        <w:rPr>
          <w:rFonts w:hint="eastAsia"/>
        </w:rPr>
        <w:t>4</w:t>
      </w:r>
      <w:r>
        <w:rPr>
          <w:rFonts w:hint="eastAsia"/>
        </w:rPr>
        <w:t>道工序的加工，工序的单件加工时间分别为</w:t>
      </w:r>
      <w:r>
        <w:rPr>
          <w:rFonts w:hint="eastAsia"/>
        </w:rPr>
        <w:t>T</w:t>
      </w:r>
      <w:r w:rsidRPr="00D17250">
        <w:rPr>
          <w:rFonts w:hint="eastAsia"/>
          <w:vertAlign w:val="subscript"/>
        </w:rPr>
        <w:t>1</w:t>
      </w:r>
      <w:r>
        <w:rPr>
          <w:rFonts w:hint="eastAsia"/>
        </w:rPr>
        <w:t>=10</w:t>
      </w:r>
      <w:r>
        <w:rPr>
          <w:rFonts w:hint="eastAsia"/>
        </w:rPr>
        <w:t>分钟，</w:t>
      </w:r>
      <w:r>
        <w:rPr>
          <w:rFonts w:hint="eastAsia"/>
        </w:rPr>
        <w:t>T</w:t>
      </w:r>
      <w:r w:rsidRPr="00D17250">
        <w:rPr>
          <w:rFonts w:hint="eastAsia"/>
          <w:vertAlign w:val="subscript"/>
        </w:rPr>
        <w:t>2</w:t>
      </w:r>
      <w:r>
        <w:rPr>
          <w:rFonts w:hint="eastAsia"/>
        </w:rPr>
        <w:t>=5</w:t>
      </w:r>
      <w:r>
        <w:rPr>
          <w:rFonts w:hint="eastAsia"/>
        </w:rPr>
        <w:t>分钟，</w:t>
      </w:r>
      <w:r>
        <w:rPr>
          <w:rFonts w:hint="eastAsia"/>
        </w:rPr>
        <w:t>T</w:t>
      </w:r>
      <w:r w:rsidRPr="00D17250">
        <w:rPr>
          <w:rFonts w:hint="eastAsia"/>
          <w:vertAlign w:val="subscript"/>
        </w:rPr>
        <w:t>3</w:t>
      </w:r>
      <w:r>
        <w:rPr>
          <w:rFonts w:hint="eastAsia"/>
        </w:rPr>
        <w:t>=15</w:t>
      </w:r>
      <w:r>
        <w:rPr>
          <w:rFonts w:hint="eastAsia"/>
        </w:rPr>
        <w:t>分钟，</w:t>
      </w:r>
      <w:r>
        <w:rPr>
          <w:rFonts w:hint="eastAsia"/>
        </w:rPr>
        <w:t>T</w:t>
      </w:r>
      <w:r w:rsidRPr="00D17250">
        <w:rPr>
          <w:rFonts w:hint="eastAsia"/>
          <w:vertAlign w:val="subscript"/>
        </w:rPr>
        <w:t>4</w:t>
      </w:r>
      <w:r>
        <w:rPr>
          <w:rFonts w:hint="eastAsia"/>
        </w:rPr>
        <w:t>=10</w:t>
      </w:r>
      <w:r>
        <w:rPr>
          <w:rFonts w:hint="eastAsia"/>
        </w:rPr>
        <w:t>分钟。</w:t>
      </w:r>
    </w:p>
    <w:p w:rsidR="00D17250" w:rsidRDefault="00D17250" w:rsidP="00D17250">
      <w:pPr>
        <w:ind w:firstLineChars="100" w:firstLine="210"/>
      </w:pPr>
      <w:r>
        <w:rPr>
          <w:rFonts w:hint="eastAsia"/>
        </w:rPr>
        <w:t>要求：</w:t>
      </w:r>
      <w:r>
        <w:rPr>
          <w:rFonts w:hint="eastAsia"/>
        </w:rPr>
        <w:t>(1)</w:t>
      </w:r>
      <w:r>
        <w:rPr>
          <w:rFonts w:hint="eastAsia"/>
        </w:rPr>
        <w:t>计算顺序移动方式下的加工周期；</w:t>
      </w:r>
    </w:p>
    <w:p w:rsidR="00D17250" w:rsidRDefault="00D17250" w:rsidP="00D17250">
      <w:pPr>
        <w:ind w:firstLineChars="400" w:firstLine="840"/>
      </w:pPr>
      <w:r>
        <w:rPr>
          <w:rFonts w:hint="eastAsia"/>
        </w:rPr>
        <w:t>(2)</w:t>
      </w:r>
      <w:r>
        <w:rPr>
          <w:rFonts w:hint="eastAsia"/>
        </w:rPr>
        <w:t>计算平行移动方式下的加工周期；</w:t>
      </w:r>
    </w:p>
    <w:p w:rsidR="00D17250" w:rsidRDefault="00D17250" w:rsidP="00D17250">
      <w:pPr>
        <w:ind w:firstLineChars="400" w:firstLine="840"/>
      </w:pPr>
      <w:r>
        <w:rPr>
          <w:rFonts w:hint="eastAsia"/>
        </w:rPr>
        <w:t>(3)</w:t>
      </w:r>
      <w:r>
        <w:rPr>
          <w:rFonts w:hint="eastAsia"/>
        </w:rPr>
        <w:t>上述两种移动方式中，哪种移动方式的运输次数较多</w:t>
      </w:r>
      <w:r>
        <w:rPr>
          <w:rFonts w:hint="eastAsia"/>
        </w:rPr>
        <w:t>?</w:t>
      </w:r>
    </w:p>
    <w:p w:rsidR="00D17250" w:rsidRDefault="00D17250" w:rsidP="00D17250">
      <w:r>
        <w:rPr>
          <w:rFonts w:hint="eastAsia"/>
        </w:rPr>
        <w:t>44.</w:t>
      </w:r>
      <w:r>
        <w:rPr>
          <w:rFonts w:hint="eastAsia"/>
        </w:rPr>
        <w:t>甲、乙两企业生产同类玩具小熊，市场售价为</w:t>
      </w:r>
      <w:r>
        <w:rPr>
          <w:rFonts w:hint="eastAsia"/>
        </w:rPr>
        <w:t>10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个。有关生产成本资料如下表。</w:t>
      </w:r>
      <w:r w:rsidR="003F0945">
        <w:rPr>
          <w:rFonts w:hint="eastAsia"/>
        </w:rPr>
        <w:t xml:space="preserve"> </w:t>
      </w:r>
    </w:p>
    <w:tbl>
      <w:tblPr>
        <w:tblW w:w="0" w:type="auto"/>
        <w:jc w:val="center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19"/>
        <w:gridCol w:w="2107"/>
        <w:gridCol w:w="2117"/>
      </w:tblGrid>
      <w:tr w:rsidR="003F0945" w:rsidTr="003F0945">
        <w:trPr>
          <w:trHeight w:hRule="exact" w:val="1027"/>
          <w:jc w:val="center"/>
        </w:trPr>
        <w:tc>
          <w:tcPr>
            <w:tcW w:w="2119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</w:tcPr>
          <w:p w:rsidR="003F0945" w:rsidRDefault="0081339D" w:rsidP="003F0945">
            <w:pPr>
              <w:autoSpaceDE w:val="0"/>
              <w:autoSpaceDN w:val="0"/>
              <w:spacing w:line="472" w:lineRule="exact"/>
              <w:ind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  <w:r w:rsidRPr="0081339D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62.1pt;margin-top:2pt;width:39pt;height:47.95pt;z-index:-251658752;mso-height-percent:200;mso-height-percent:200;mso-width-relative:margin;mso-height-relative:margin" strokecolor="#eeece1 [3214]">
                  <v:textbox style="mso-next-textbox:#_x0000_s1026;mso-fit-shape-to-text:t">
                    <w:txbxContent>
                      <w:p w:rsidR="003F0945" w:rsidRDefault="003F0945">
                        <w:r>
                          <w:rPr>
                            <w:rFonts w:hint="eastAsia"/>
                          </w:rPr>
                          <w:t>企业</w:t>
                        </w:r>
                      </w:p>
                    </w:txbxContent>
                  </v:textbox>
                </v:shape>
              </w:pict>
            </w:r>
            <w:r w:rsidR="003F0945">
              <w:rPr>
                <w:rFonts w:ascii="宋体" w:cs="宋体" w:hint="eastAsia"/>
                <w:color w:val="000000"/>
                <w:kern w:val="0"/>
                <w:sz w:val="2"/>
                <w:szCs w:val="2"/>
              </w:rPr>
              <w:t>企</w:t>
            </w:r>
          </w:p>
          <w:p w:rsidR="003F0945" w:rsidRDefault="003F0945" w:rsidP="003F0945">
            <w:pPr>
              <w:autoSpaceDE w:val="0"/>
              <w:autoSpaceDN w:val="0"/>
              <w:spacing w:line="472" w:lineRule="exact"/>
              <w:ind w:leftChars="2" w:left="4" w:right="4" w:firstLineChars="100" w:firstLine="180"/>
              <w:jc w:val="left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 xml:space="preserve">成本项目 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60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甲</w:t>
            </w:r>
          </w:p>
          <w:p w:rsidR="003F0945" w:rsidRDefault="003F0945" w:rsidP="003F0945">
            <w:pPr>
              <w:autoSpaceDE w:val="0"/>
              <w:autoSpaceDN w:val="0"/>
              <w:spacing w:line="42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1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5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乙</w:t>
            </w:r>
          </w:p>
          <w:p w:rsidR="003F0945" w:rsidRDefault="003F0945" w:rsidP="003F0945">
            <w:pPr>
              <w:autoSpaceDE w:val="0"/>
              <w:autoSpaceDN w:val="0"/>
              <w:spacing w:line="44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</w:tr>
      <w:tr w:rsidR="003F0945" w:rsidTr="003F0945">
        <w:trPr>
          <w:trHeight w:hRule="exact" w:val="417"/>
          <w:jc w:val="center"/>
        </w:trPr>
        <w:tc>
          <w:tcPr>
            <w:tcW w:w="2119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32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总固定成本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元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31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500,000</w:t>
            </w:r>
          </w:p>
        </w:tc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297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900,000</w:t>
            </w:r>
          </w:p>
        </w:tc>
      </w:tr>
      <w:tr w:rsidR="003F0945" w:rsidTr="003F0945">
        <w:trPr>
          <w:trHeight w:hRule="exact" w:val="420"/>
          <w:jc w:val="center"/>
        </w:trPr>
        <w:tc>
          <w:tcPr>
            <w:tcW w:w="2119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87139F">
            <w:pPr>
              <w:autoSpaceDE w:val="0"/>
              <w:autoSpaceDN w:val="0"/>
              <w:spacing w:line="33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单位可变成本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元/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个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210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28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F0945" w:rsidRDefault="003F0945" w:rsidP="003F0945">
            <w:pPr>
              <w:autoSpaceDE w:val="0"/>
              <w:autoSpaceDN w:val="0"/>
              <w:spacing w:line="26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</w:tr>
    </w:tbl>
    <w:p w:rsidR="00D17250" w:rsidRDefault="00D17250" w:rsidP="00D17250">
      <w:r>
        <w:rPr>
          <w:rFonts w:hint="eastAsia"/>
        </w:rPr>
        <w:t>要求：</w:t>
      </w:r>
      <w:r>
        <w:rPr>
          <w:rFonts w:hint="eastAsia"/>
        </w:rPr>
        <w:t>(1)</w:t>
      </w:r>
      <w:r>
        <w:rPr>
          <w:rFonts w:hint="eastAsia"/>
        </w:rPr>
        <w:t>分别计算甲、乙两企业生产玩具小熊的盈亏平衡点产量；</w:t>
      </w:r>
    </w:p>
    <w:p w:rsidR="00D17250" w:rsidRDefault="00D17250" w:rsidP="003F0945">
      <w:pPr>
        <w:ind w:leftChars="300" w:left="840" w:hangingChars="100" w:hanging="210"/>
      </w:pPr>
      <w:r>
        <w:rPr>
          <w:rFonts w:hint="eastAsia"/>
        </w:rPr>
        <w:t>(2)</w:t>
      </w:r>
      <w:r>
        <w:rPr>
          <w:rFonts w:hint="eastAsia"/>
        </w:rPr>
        <w:t>当甲、乙两企业玩具小熊的产量均为</w:t>
      </w:r>
      <w:r>
        <w:rPr>
          <w:rFonts w:hint="eastAsia"/>
        </w:rPr>
        <w:t>120</w:t>
      </w:r>
      <w:r>
        <w:rPr>
          <w:rFonts w:hint="eastAsia"/>
        </w:rPr>
        <w:t>，</w:t>
      </w:r>
      <w:r>
        <w:rPr>
          <w:rFonts w:hint="eastAsia"/>
        </w:rPr>
        <w:t>000</w:t>
      </w:r>
      <w:r>
        <w:rPr>
          <w:rFonts w:hint="eastAsia"/>
        </w:rPr>
        <w:t>个时，分别说明甲、乙两企业是盈利还是亏损。</w:t>
      </w:r>
    </w:p>
    <w:p w:rsidR="00D17250" w:rsidRDefault="00D17250" w:rsidP="003F0945">
      <w:pPr>
        <w:ind w:left="315" w:hangingChars="150" w:hanging="315"/>
      </w:pPr>
      <w:r>
        <w:rPr>
          <w:rFonts w:hint="eastAsia"/>
        </w:rPr>
        <w:t>45.</w:t>
      </w:r>
      <w:r>
        <w:rPr>
          <w:rFonts w:hint="eastAsia"/>
        </w:rPr>
        <w:t>某汽车厂零件仓库的库存物资品种及其资金占用情况如下表所示。现拟应用</w:t>
      </w:r>
      <w:r>
        <w:rPr>
          <w:rFonts w:hint="eastAsia"/>
        </w:rPr>
        <w:t>ABC</w:t>
      </w:r>
      <w:r>
        <w:rPr>
          <w:rFonts w:hint="eastAsia"/>
        </w:rPr>
        <w:t>分析法对物资进行分类。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7"/>
        <w:gridCol w:w="855"/>
        <w:gridCol w:w="1272"/>
        <w:gridCol w:w="1257"/>
        <w:gridCol w:w="1483"/>
        <w:gridCol w:w="1896"/>
      </w:tblGrid>
      <w:tr w:rsidR="003F0945" w:rsidTr="001C37FC">
        <w:trPr>
          <w:trHeight w:hRule="exact" w:val="609"/>
        </w:trPr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0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lastRenderedPageBreak/>
              <w:t>物资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01" w:lineRule="exact"/>
              <w:ind w:leftChars="2" w:left="4" w:right="4" w:firstLineChars="100" w:firstLine="180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品种</w:t>
            </w:r>
          </w:p>
        </w:tc>
        <w:tc>
          <w:tcPr>
            <w:tcW w:w="85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49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品种数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累计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4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2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4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品种数累计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9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百分比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％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4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25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4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资金占用额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万元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5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48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3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资金占用额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累计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万元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6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189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2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资金占用额累计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百分比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％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)</w:t>
            </w:r>
          </w:p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74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2"/>
                <w:szCs w:val="2"/>
              </w:rPr>
            </w:pPr>
          </w:p>
        </w:tc>
      </w:tr>
      <w:tr w:rsidR="003F0945" w:rsidTr="001C37FC">
        <w:trPr>
          <w:trHeight w:hRule="exact" w:val="422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Pr="003F0945" w:rsidRDefault="003F0945" w:rsidP="003F0945">
            <w:pPr>
              <w:pStyle w:val="aa"/>
              <w:framePr w:wrap="auto" w:hAnchor="text" w:x="25" w:y="25"/>
              <w:numPr>
                <w:ilvl w:val="0"/>
                <w:numId w:val="1"/>
              </w:numPr>
              <w:autoSpaceDE w:val="0"/>
              <w:autoSpaceDN w:val="0"/>
              <w:spacing w:line="331" w:lineRule="exact"/>
              <w:ind w:right="4" w:firstLineChars="0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2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21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③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31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④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Pr="0087139F" w:rsidRDefault="003F0945" w:rsidP="0087139F">
            <w:pPr>
              <w:pStyle w:val="aa"/>
              <w:framePr w:wrap="auto" w:hAnchor="text" w:x="25" w:y="25"/>
              <w:numPr>
                <w:ilvl w:val="0"/>
                <w:numId w:val="1"/>
              </w:numPr>
              <w:autoSpaceDE w:val="0"/>
              <w:autoSpaceDN w:val="0"/>
              <w:spacing w:line="307" w:lineRule="exact"/>
              <w:ind w:right="4" w:firstLineChars="0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Pr="0087139F" w:rsidRDefault="003F0945" w:rsidP="0087139F">
            <w:pPr>
              <w:pStyle w:val="aa"/>
              <w:framePr w:wrap="auto" w:hAnchor="text" w:x="25" w:y="25"/>
              <w:numPr>
                <w:ilvl w:val="0"/>
                <w:numId w:val="1"/>
              </w:numPr>
              <w:autoSpaceDE w:val="0"/>
              <w:autoSpaceDN w:val="0"/>
              <w:spacing w:line="295" w:lineRule="exact"/>
              <w:ind w:right="4" w:firstLineChars="0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3F0945" w:rsidTr="001C37FC">
        <w:trPr>
          <w:trHeight w:hRule="exact" w:val="417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87139F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V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700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0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X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2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before="20" w:line="27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Z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0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0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0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W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0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M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2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5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N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17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Y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1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1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1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0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K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81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80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3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20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7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G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97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90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8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  <w:tr w:rsidR="003F0945" w:rsidTr="001C37FC">
        <w:trPr>
          <w:trHeight w:hRule="exact" w:val="417"/>
        </w:trPr>
        <w:tc>
          <w:tcPr>
            <w:tcW w:w="83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2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H</w:t>
            </w:r>
            <w:r w:rsidR="0087139F">
              <w:rPr>
                <w:rFonts w:ascii="宋体" w:cs="宋体" w:hint="eastAsia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90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2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83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100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4" w:right="4"/>
              <w:jc w:val="center"/>
              <w:rPr>
                <w:rFonts w:asci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cs="宋体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48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3F0945" w:rsidRDefault="003F0945" w:rsidP="003F0945">
            <w:pPr>
              <w:framePr w:wrap="auto" w:hAnchor="text" w:x="25" w:y="25"/>
              <w:autoSpaceDE w:val="0"/>
              <w:autoSpaceDN w:val="0"/>
              <w:spacing w:line="276" w:lineRule="exact"/>
              <w:ind w:left="2" w:right="2"/>
              <w:jc w:val="center"/>
              <w:rPr>
                <w:kern w:val="0"/>
                <w:sz w:val="24"/>
              </w:rPr>
            </w:pPr>
          </w:p>
        </w:tc>
      </w:tr>
    </w:tbl>
    <w:p w:rsidR="00D17250" w:rsidRDefault="00D17250" w:rsidP="00D17250">
      <w:r>
        <w:rPr>
          <w:rFonts w:hint="eastAsia"/>
        </w:rPr>
        <w:t>要求：</w:t>
      </w:r>
      <w:r>
        <w:rPr>
          <w:rFonts w:hint="eastAsia"/>
        </w:rPr>
        <w:t>(1)</w:t>
      </w:r>
      <w:r>
        <w:rPr>
          <w:rFonts w:hint="eastAsia"/>
        </w:rPr>
        <w:t>完成上表第⑤列、⑥列的计算；</w:t>
      </w:r>
      <w:r>
        <w:rPr>
          <w:rFonts w:hint="eastAsia"/>
        </w:rPr>
        <w:t>(</w:t>
      </w:r>
      <w:r>
        <w:rPr>
          <w:rFonts w:hint="eastAsia"/>
        </w:rPr>
        <w:t>计算结果直接</w:t>
      </w:r>
      <w:r w:rsidR="0087139F">
        <w:rPr>
          <w:rFonts w:hint="eastAsia"/>
        </w:rPr>
        <w:t>填入</w:t>
      </w:r>
      <w:r>
        <w:rPr>
          <w:rFonts w:hint="eastAsia"/>
        </w:rPr>
        <w:t>表中</w:t>
      </w:r>
      <w:r>
        <w:rPr>
          <w:rFonts w:hint="eastAsia"/>
        </w:rPr>
        <w:t>)</w:t>
      </w:r>
    </w:p>
    <w:p w:rsidR="00D17250" w:rsidRDefault="00D17250" w:rsidP="003F0945">
      <w:pPr>
        <w:ind w:firstLineChars="300" w:firstLine="630"/>
      </w:pPr>
      <w:r>
        <w:rPr>
          <w:rFonts w:hint="eastAsia"/>
        </w:rPr>
        <w:t>(2)</w:t>
      </w:r>
      <w:r>
        <w:rPr>
          <w:rFonts w:hint="eastAsia"/>
        </w:rPr>
        <w:t>根据计算结果，确定哪些物资品种属于</w:t>
      </w:r>
      <w:r>
        <w:rPr>
          <w:rFonts w:hint="eastAsia"/>
        </w:rPr>
        <w:t>C</w:t>
      </w:r>
      <w:r>
        <w:rPr>
          <w:rFonts w:hint="eastAsia"/>
        </w:rPr>
        <w:t>类物资。</w:t>
      </w:r>
    </w:p>
    <w:p w:rsidR="00D17250" w:rsidRPr="003F0945" w:rsidRDefault="00D17250" w:rsidP="00D17250">
      <w:pPr>
        <w:rPr>
          <w:rFonts w:ascii="黑体" w:eastAsia="黑体"/>
        </w:rPr>
      </w:pPr>
      <w:r w:rsidRPr="003F0945">
        <w:rPr>
          <w:rFonts w:ascii="黑体" w:eastAsia="黑体" w:hint="eastAsia"/>
        </w:rPr>
        <w:t>五、综合分析题(本题12分)</w:t>
      </w:r>
    </w:p>
    <w:p w:rsidR="00D17250" w:rsidRPr="003F0945" w:rsidRDefault="00D17250" w:rsidP="003F0945">
      <w:pPr>
        <w:ind w:firstLineChars="200" w:firstLine="420"/>
        <w:rPr>
          <w:rFonts w:ascii="黑体" w:eastAsia="黑体"/>
        </w:rPr>
      </w:pPr>
      <w:r w:rsidRPr="003F0945">
        <w:rPr>
          <w:rFonts w:ascii="黑体" w:eastAsia="黑体" w:hint="eastAsia"/>
        </w:rPr>
        <w:t>计算结果四舍五入保留一位小数</w:t>
      </w:r>
    </w:p>
    <w:p w:rsidR="00D17250" w:rsidRDefault="00D17250" w:rsidP="00D17250">
      <w:r>
        <w:rPr>
          <w:rFonts w:hint="eastAsia"/>
        </w:rPr>
        <w:t>46.</w:t>
      </w:r>
      <w:r>
        <w:rPr>
          <w:rFonts w:hint="eastAsia"/>
        </w:rPr>
        <w:t>某车床组共有</w:t>
      </w:r>
      <w:r>
        <w:rPr>
          <w:rFonts w:hint="eastAsia"/>
        </w:rPr>
        <w:t>5</w:t>
      </w:r>
      <w:r>
        <w:rPr>
          <w:rFonts w:hint="eastAsia"/>
        </w:rPr>
        <w:t>台车床，生产甲、乙、丙三种产品，现以乙产品为代表产品，各产品的计划产量、台时定额及相关资料如下表所示。车床的全年制度工作时间为</w:t>
      </w:r>
      <w:r>
        <w:rPr>
          <w:rFonts w:hint="eastAsia"/>
        </w:rPr>
        <w:t>250</w:t>
      </w:r>
      <w:r>
        <w:rPr>
          <w:rFonts w:hint="eastAsia"/>
        </w:rPr>
        <w:t>天，车床的停修率为</w:t>
      </w:r>
      <w:r>
        <w:rPr>
          <w:rFonts w:hint="eastAsia"/>
        </w:rPr>
        <w:t>10</w:t>
      </w:r>
      <w:r>
        <w:rPr>
          <w:rFonts w:hint="eastAsia"/>
        </w:rPr>
        <w:t>％，实行每天两班工作制，每班</w:t>
      </w:r>
      <w:r>
        <w:rPr>
          <w:rFonts w:hint="eastAsia"/>
        </w:rPr>
        <w:t>8</w:t>
      </w:r>
      <w:r>
        <w:rPr>
          <w:rFonts w:hint="eastAsia"/>
        </w:rPr>
        <w:t>小时。</w:t>
      </w:r>
    </w:p>
    <w:p w:rsidR="001C37FC" w:rsidRDefault="001C37FC" w:rsidP="00D17250"/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0"/>
        <w:gridCol w:w="1277"/>
        <w:gridCol w:w="1685"/>
        <w:gridCol w:w="528"/>
        <w:gridCol w:w="1689"/>
        <w:gridCol w:w="1685"/>
      </w:tblGrid>
      <w:tr w:rsidR="001C37FC" w:rsidTr="001C37FC">
        <w:trPr>
          <w:trHeight w:val="614"/>
        </w:trPr>
        <w:tc>
          <w:tcPr>
            <w:tcW w:w="53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产品</w:t>
            </w:r>
          </w:p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计划产量</w:t>
            </w:r>
          </w:p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件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单位产品台时</w:t>
            </w:r>
          </w:p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定额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台时／件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52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换算</w:t>
            </w:r>
          </w:p>
          <w:p w:rsidR="001C37FC" w:rsidRDefault="001C37FC" w:rsidP="001C37FC">
            <w:pPr>
              <w:autoSpaceDE w:val="0"/>
              <w:autoSpaceDN w:val="0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系数</w:t>
            </w:r>
          </w:p>
        </w:tc>
        <w:tc>
          <w:tcPr>
            <w:tcW w:w="168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换算为代表</w:t>
            </w:r>
          </w:p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产品的产量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件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1685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各种产品占全部</w:t>
            </w:r>
          </w:p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产品的比重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(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％</w:t>
            </w:r>
            <w:r>
              <w:rPr>
                <w:rFonts w:ascii="宋体" w:cs="宋体"/>
                <w:color w:val="000000"/>
                <w:kern w:val="0"/>
                <w:szCs w:val="21"/>
              </w:rPr>
              <w:t>)</w:t>
            </w:r>
          </w:p>
        </w:tc>
      </w:tr>
      <w:tr w:rsidR="001C37FC" w:rsidTr="001C37FC">
        <w:trPr>
          <w:trHeight w:val="420"/>
        </w:trPr>
        <w:tc>
          <w:tcPr>
            <w:tcW w:w="53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甲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  <w:r w:rsidR="0087139F"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87139F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0</w:t>
            </w:r>
            <w:r w:rsidR="001C37FC">
              <w:rPr>
                <w:rFonts w:ascii="宋体" w:cs="宋体" w:hint="eastAsia"/>
                <w:color w:val="000000"/>
                <w:kern w:val="0"/>
                <w:szCs w:val="21"/>
              </w:rPr>
              <w:t>．</w:t>
            </w:r>
            <w:r w:rsidR="001C37FC">
              <w:rPr>
                <w:rFonts w:asci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10</w:t>
            </w:r>
          </w:p>
        </w:tc>
      </w:tr>
      <w:tr w:rsidR="001C37FC" w:rsidTr="001C37FC">
        <w:trPr>
          <w:trHeight w:val="420"/>
        </w:trPr>
        <w:tc>
          <w:tcPr>
            <w:tcW w:w="53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乙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．</w:t>
            </w:r>
            <w:r w:rsidR="0087139F"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50</w:t>
            </w:r>
          </w:p>
        </w:tc>
      </w:tr>
      <w:tr w:rsidR="001C37FC" w:rsidTr="001C37FC">
        <w:trPr>
          <w:trHeight w:val="420"/>
        </w:trPr>
        <w:tc>
          <w:tcPr>
            <w:tcW w:w="53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丙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l</w:t>
            </w:r>
            <w:r w:rsidR="0087139F">
              <w:rPr>
                <w:rFonts w:ascii="宋体" w:cs="宋体"/>
                <w:color w:val="000000"/>
                <w:kern w:val="0"/>
                <w:szCs w:val="21"/>
              </w:rPr>
              <w:t>00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</w:t>
            </w:r>
            <w:r>
              <w:rPr>
                <w:rFonts w:ascii="宋体" w:cs="宋体" w:hint="eastAsia"/>
                <w:color w:val="000000"/>
                <w:kern w:val="0"/>
                <w:szCs w:val="21"/>
              </w:rPr>
              <w:t>．</w:t>
            </w:r>
            <w:r w:rsidR="0087139F">
              <w:rPr>
                <w:rFonts w:asci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40</w:t>
            </w:r>
          </w:p>
        </w:tc>
      </w:tr>
      <w:tr w:rsidR="001C37FC" w:rsidTr="001C37FC">
        <w:trPr>
          <w:trHeight w:val="420"/>
        </w:trPr>
        <w:tc>
          <w:tcPr>
            <w:tcW w:w="53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450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C37FC" w:rsidRDefault="0087139F" w:rsidP="0087139F">
            <w:pPr>
              <w:autoSpaceDE w:val="0"/>
              <w:autoSpaceDN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—</w:t>
            </w:r>
          </w:p>
        </w:tc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C37FC" w:rsidRDefault="0087139F" w:rsidP="0087139F">
            <w:pPr>
              <w:autoSpaceDE w:val="0"/>
              <w:autoSpaceDN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—</w:t>
            </w:r>
          </w:p>
        </w:tc>
        <w:tc>
          <w:tcPr>
            <w:tcW w:w="168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C37FC" w:rsidRDefault="001C37FC" w:rsidP="001C37FC">
            <w:pPr>
              <w:autoSpaceDE w:val="0"/>
              <w:autoSpaceDN w:val="0"/>
              <w:jc w:val="center"/>
              <w:rPr>
                <w:rFonts w:ascii="宋体" w:cs="宋体"/>
                <w:color w:val="000000"/>
                <w:kern w:val="0"/>
                <w:szCs w:val="21"/>
              </w:rPr>
            </w:pPr>
            <w:r>
              <w:rPr>
                <w:rFonts w:ascii="宋体" w:cs="宋体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168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1C37FC" w:rsidRDefault="0087139F" w:rsidP="0087139F">
            <w:pPr>
              <w:autoSpaceDE w:val="0"/>
              <w:autoSpaceDN w:val="0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—</w:t>
            </w:r>
          </w:p>
        </w:tc>
      </w:tr>
    </w:tbl>
    <w:p w:rsidR="00D17250" w:rsidRDefault="00D17250" w:rsidP="00D17250">
      <w:r>
        <w:rPr>
          <w:rFonts w:hint="eastAsia"/>
        </w:rPr>
        <w:t>要求：</w:t>
      </w:r>
      <w:r>
        <w:rPr>
          <w:rFonts w:hint="eastAsia"/>
        </w:rPr>
        <w:t>(1)</w:t>
      </w:r>
      <w:r>
        <w:rPr>
          <w:rFonts w:hint="eastAsia"/>
        </w:rPr>
        <w:t>计算车床组的全年有效工作时间；</w:t>
      </w:r>
    </w:p>
    <w:p w:rsidR="00D17250" w:rsidRDefault="00D17250" w:rsidP="001C37FC">
      <w:pPr>
        <w:ind w:firstLineChars="300" w:firstLine="630"/>
      </w:pPr>
      <w:r>
        <w:rPr>
          <w:rFonts w:hint="eastAsia"/>
        </w:rPr>
        <w:t>(2)</w:t>
      </w:r>
      <w:r>
        <w:rPr>
          <w:rFonts w:hint="eastAsia"/>
        </w:rPr>
        <w:t>以代表产品乙为计算单位，计算车床组的生产能力；</w:t>
      </w:r>
    </w:p>
    <w:p w:rsidR="00D17250" w:rsidRDefault="00D17250" w:rsidP="001C37FC">
      <w:pPr>
        <w:ind w:firstLineChars="300" w:firstLine="630"/>
      </w:pPr>
      <w:r>
        <w:rPr>
          <w:rFonts w:hint="eastAsia"/>
        </w:rPr>
        <w:lastRenderedPageBreak/>
        <w:t>(3)</w:t>
      </w:r>
      <w:r>
        <w:rPr>
          <w:rFonts w:hint="eastAsia"/>
        </w:rPr>
        <w:t>将第</w:t>
      </w:r>
      <w:r>
        <w:rPr>
          <w:rFonts w:hint="eastAsia"/>
        </w:rPr>
        <w:t>(2)</w:t>
      </w:r>
      <w:r>
        <w:rPr>
          <w:rFonts w:hint="eastAsia"/>
        </w:rPr>
        <w:t>项的计算结果换算为甲、乙、丙三种具体产品的生产能力；</w:t>
      </w:r>
    </w:p>
    <w:p w:rsidR="00D17250" w:rsidRDefault="00D17250" w:rsidP="001C37FC">
      <w:pPr>
        <w:ind w:firstLineChars="300" w:firstLine="630"/>
      </w:pPr>
      <w:r>
        <w:rPr>
          <w:rFonts w:hint="eastAsia"/>
        </w:rPr>
        <w:t>(4)</w:t>
      </w:r>
      <w:r>
        <w:rPr>
          <w:rFonts w:hint="eastAsia"/>
        </w:rPr>
        <w:t>如果车床组短期生产能力与需求基本相符，但长期生产能力大于需求，</w:t>
      </w:r>
    </w:p>
    <w:p w:rsidR="00B55C0C" w:rsidRPr="00E07D98" w:rsidRDefault="00D17250" w:rsidP="001C37FC">
      <w:pPr>
        <w:ind w:firstLineChars="400" w:firstLine="840"/>
      </w:pPr>
      <w:r>
        <w:rPr>
          <w:rFonts w:hint="eastAsia"/>
        </w:rPr>
        <w:t>说明应采取什么策略以实现生产能力与需求的平衡</w:t>
      </w:r>
      <w:r>
        <w:rPr>
          <w:rFonts w:hint="eastAsia"/>
        </w:rPr>
        <w:t>?</w:t>
      </w:r>
    </w:p>
    <w:sectPr w:rsidR="00B55C0C" w:rsidRPr="00E07D98" w:rsidSect="003516D6">
      <w:footerReference w:type="default" r:id="rId8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B4D" w:rsidRDefault="00D76B4D">
      <w:pPr>
        <w:spacing w:line="240" w:lineRule="auto"/>
      </w:pPr>
      <w:r>
        <w:separator/>
      </w:r>
    </w:p>
  </w:endnote>
  <w:endnote w:type="continuationSeparator" w:id="1">
    <w:p w:rsidR="00D76B4D" w:rsidRDefault="00D76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58E" w:rsidRPr="00EC7B6C" w:rsidRDefault="00B55C0C">
    <w:pPr>
      <w:pStyle w:val="a3"/>
      <w:rPr>
        <w:b/>
        <w:bCs/>
      </w:rPr>
    </w:pPr>
    <w:r w:rsidRPr="00EC7B6C">
      <w:rPr>
        <w:rFonts w:hint="eastAsia"/>
      </w:rPr>
      <w:t>浙</w:t>
    </w:r>
    <w:r w:rsidR="00D17250">
      <w:rPr>
        <w:rFonts w:hint="eastAsia"/>
      </w:rPr>
      <w:t>00145</w:t>
    </w:r>
    <w:r w:rsidRPr="00EC7B6C">
      <w:rPr>
        <w:rFonts w:hint="eastAsia"/>
      </w:rPr>
      <w:t>#</w:t>
    </w:r>
    <w:r w:rsidRPr="00EC7B6C">
      <w:rPr>
        <w:rFonts w:hint="eastAsia"/>
      </w:rPr>
      <w:t xml:space="preserve">　</w:t>
    </w:r>
    <w:r w:rsidR="00D17250">
      <w:rPr>
        <w:rFonts w:hint="eastAsia"/>
      </w:rPr>
      <w:t>生产与作业管理</w:t>
    </w:r>
    <w:r w:rsidRPr="00EC7B6C">
      <w:rPr>
        <w:rFonts w:hint="eastAsia"/>
        <w:kern w:val="0"/>
      </w:rPr>
      <w:t xml:space="preserve">试卷　</w:t>
    </w:r>
    <w:r w:rsidR="0004258E" w:rsidRPr="00EC7B6C">
      <w:rPr>
        <w:rFonts w:hint="eastAsia"/>
        <w:kern w:val="0"/>
        <w:szCs w:val="21"/>
      </w:rPr>
      <w:t>第</w:t>
    </w:r>
    <w:r w:rsidR="0081339D" w:rsidRPr="00EC7B6C">
      <w:rPr>
        <w:kern w:val="0"/>
        <w:szCs w:val="21"/>
      </w:rPr>
      <w:fldChar w:fldCharType="begin"/>
    </w:r>
    <w:r w:rsidR="0004258E" w:rsidRPr="00EC7B6C">
      <w:rPr>
        <w:kern w:val="0"/>
        <w:szCs w:val="21"/>
      </w:rPr>
      <w:instrText xml:space="preserve"> PAGE </w:instrText>
    </w:r>
    <w:r w:rsidR="0081339D" w:rsidRPr="00EC7B6C">
      <w:rPr>
        <w:kern w:val="0"/>
        <w:szCs w:val="21"/>
      </w:rPr>
      <w:fldChar w:fldCharType="separate"/>
    </w:r>
    <w:r w:rsidR="0087139F">
      <w:rPr>
        <w:noProof/>
        <w:kern w:val="0"/>
        <w:szCs w:val="21"/>
      </w:rPr>
      <w:t>7</w:t>
    </w:r>
    <w:r w:rsidR="0081339D" w:rsidRPr="00EC7B6C">
      <w:rPr>
        <w:kern w:val="0"/>
        <w:szCs w:val="21"/>
      </w:rPr>
      <w:fldChar w:fldCharType="end"/>
    </w:r>
    <w:r w:rsidR="0004258E" w:rsidRPr="00EC7B6C">
      <w:rPr>
        <w:rFonts w:hint="eastAsia"/>
        <w:kern w:val="0"/>
        <w:szCs w:val="21"/>
      </w:rPr>
      <w:t>页（共</w:t>
    </w:r>
    <w:r w:rsidR="0081339D" w:rsidRPr="00EC7B6C">
      <w:rPr>
        <w:kern w:val="0"/>
        <w:szCs w:val="21"/>
      </w:rPr>
      <w:fldChar w:fldCharType="begin"/>
    </w:r>
    <w:r w:rsidR="0004258E" w:rsidRPr="00EC7B6C">
      <w:rPr>
        <w:kern w:val="0"/>
        <w:szCs w:val="21"/>
      </w:rPr>
      <w:instrText xml:space="preserve"> NUMPAGES </w:instrText>
    </w:r>
    <w:r w:rsidR="0081339D" w:rsidRPr="00EC7B6C">
      <w:rPr>
        <w:kern w:val="0"/>
        <w:szCs w:val="21"/>
      </w:rPr>
      <w:fldChar w:fldCharType="separate"/>
    </w:r>
    <w:r w:rsidR="0087139F">
      <w:rPr>
        <w:noProof/>
        <w:kern w:val="0"/>
        <w:szCs w:val="21"/>
      </w:rPr>
      <w:t>7</w:t>
    </w:r>
    <w:r w:rsidR="0081339D" w:rsidRPr="00EC7B6C">
      <w:rPr>
        <w:kern w:val="0"/>
        <w:szCs w:val="21"/>
      </w:rPr>
      <w:fldChar w:fldCharType="end"/>
    </w:r>
    <w:r w:rsidR="0004258E" w:rsidRPr="00EC7B6C">
      <w:rPr>
        <w:rFonts w:hint="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B4D" w:rsidRDefault="00D76B4D">
      <w:pPr>
        <w:spacing w:line="240" w:lineRule="auto"/>
      </w:pPr>
      <w:r>
        <w:separator/>
      </w:r>
    </w:p>
  </w:footnote>
  <w:footnote w:type="continuationSeparator" w:id="1">
    <w:p w:rsidR="00D76B4D" w:rsidRDefault="00D76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25586"/>
    <w:multiLevelType w:val="hybridMultilevel"/>
    <w:tmpl w:val="0EDA2D74"/>
    <w:lvl w:ilvl="0" w:tplc="BA1E8140">
      <w:start w:val="4"/>
      <w:numFmt w:val="decimalEnclosedCircle"/>
      <w:lvlText w:val="%1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4" w:hanging="420"/>
      </w:pPr>
    </w:lvl>
    <w:lvl w:ilvl="2" w:tplc="0409001B" w:tentative="1">
      <w:start w:val="1"/>
      <w:numFmt w:val="lowerRoman"/>
      <w:lvlText w:val="%3."/>
      <w:lvlJc w:val="right"/>
      <w:pPr>
        <w:ind w:left="1264" w:hanging="420"/>
      </w:pPr>
    </w:lvl>
    <w:lvl w:ilvl="3" w:tplc="0409000F" w:tentative="1">
      <w:start w:val="1"/>
      <w:numFmt w:val="decimal"/>
      <w:lvlText w:val="%4."/>
      <w:lvlJc w:val="left"/>
      <w:pPr>
        <w:ind w:left="1684" w:hanging="420"/>
      </w:pPr>
    </w:lvl>
    <w:lvl w:ilvl="4" w:tplc="04090019" w:tentative="1">
      <w:start w:val="1"/>
      <w:numFmt w:val="lowerLetter"/>
      <w:lvlText w:val="%5)"/>
      <w:lvlJc w:val="left"/>
      <w:pPr>
        <w:ind w:left="2104" w:hanging="420"/>
      </w:pPr>
    </w:lvl>
    <w:lvl w:ilvl="5" w:tplc="0409001B" w:tentative="1">
      <w:start w:val="1"/>
      <w:numFmt w:val="lowerRoman"/>
      <w:lvlText w:val="%6."/>
      <w:lvlJc w:val="right"/>
      <w:pPr>
        <w:ind w:left="2524" w:hanging="420"/>
      </w:pPr>
    </w:lvl>
    <w:lvl w:ilvl="6" w:tplc="0409000F" w:tentative="1">
      <w:start w:val="1"/>
      <w:numFmt w:val="decimal"/>
      <w:lvlText w:val="%7."/>
      <w:lvlJc w:val="left"/>
      <w:pPr>
        <w:ind w:left="2944" w:hanging="420"/>
      </w:pPr>
    </w:lvl>
    <w:lvl w:ilvl="7" w:tplc="04090019" w:tentative="1">
      <w:start w:val="1"/>
      <w:numFmt w:val="lowerLetter"/>
      <w:lvlText w:val="%8)"/>
      <w:lvlJc w:val="left"/>
      <w:pPr>
        <w:ind w:left="3364" w:hanging="420"/>
      </w:pPr>
    </w:lvl>
    <w:lvl w:ilvl="8" w:tplc="0409001B" w:tentative="1">
      <w:start w:val="1"/>
      <w:numFmt w:val="lowerRoman"/>
      <w:lvlText w:val="%9."/>
      <w:lvlJc w:val="right"/>
      <w:pPr>
        <w:ind w:left="3784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8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2063C"/>
    <w:rsid w:val="0004258E"/>
    <w:rsid w:val="000C28BF"/>
    <w:rsid w:val="001129E9"/>
    <w:rsid w:val="001C37FC"/>
    <w:rsid w:val="00216905"/>
    <w:rsid w:val="00341CE9"/>
    <w:rsid w:val="003516D6"/>
    <w:rsid w:val="003675B7"/>
    <w:rsid w:val="003B7767"/>
    <w:rsid w:val="003F0945"/>
    <w:rsid w:val="00405EA2"/>
    <w:rsid w:val="004E0627"/>
    <w:rsid w:val="005B2E1F"/>
    <w:rsid w:val="005D1252"/>
    <w:rsid w:val="007010E6"/>
    <w:rsid w:val="00810CAF"/>
    <w:rsid w:val="0081339D"/>
    <w:rsid w:val="00856416"/>
    <w:rsid w:val="0087139F"/>
    <w:rsid w:val="009421DB"/>
    <w:rsid w:val="00A66772"/>
    <w:rsid w:val="00B55C0C"/>
    <w:rsid w:val="00B6183F"/>
    <w:rsid w:val="00BE2088"/>
    <w:rsid w:val="00BF0EAC"/>
    <w:rsid w:val="00C35B1E"/>
    <w:rsid w:val="00CE636C"/>
    <w:rsid w:val="00D17250"/>
    <w:rsid w:val="00D2001F"/>
    <w:rsid w:val="00D50CB8"/>
    <w:rsid w:val="00D76B4D"/>
    <w:rsid w:val="00D909DE"/>
    <w:rsid w:val="00E07D98"/>
    <w:rsid w:val="00E56B3F"/>
    <w:rsid w:val="00EC7B6C"/>
    <w:rsid w:val="00EC7FF0"/>
    <w:rsid w:val="00EE66EA"/>
    <w:rsid w:val="00EE7E98"/>
    <w:rsid w:val="00F106B7"/>
    <w:rsid w:val="00F91FEB"/>
    <w:rsid w:val="00FB45AB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F094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7FA7E-2B22-4054-B502-A8CF999D6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2</cp:revision>
  <cp:lastPrinted>2009-08-27T01:25:00Z</cp:lastPrinted>
  <dcterms:created xsi:type="dcterms:W3CDTF">2011-03-30T05:15:00Z</dcterms:created>
  <dcterms:modified xsi:type="dcterms:W3CDTF">2011-04-07T02:05:00Z</dcterms:modified>
</cp:coreProperties>
</file>